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9"/>
        <w:gridCol w:w="2826"/>
        <w:gridCol w:w="849"/>
        <w:gridCol w:w="2410"/>
        <w:gridCol w:w="426"/>
        <w:gridCol w:w="1275"/>
        <w:gridCol w:w="567"/>
        <w:gridCol w:w="570"/>
        <w:gridCol w:w="425"/>
        <w:gridCol w:w="567"/>
      </w:tblGrid>
      <w:tr w:rsidR="00C93672" w:rsidRPr="00A455A6" w:rsidTr="00DD51CE">
        <w:trPr>
          <w:trHeight w:val="1827"/>
        </w:trPr>
        <w:tc>
          <w:tcPr>
            <w:tcW w:w="10631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681" w:rsidRPr="00C37386" w:rsidRDefault="0000633D" w:rsidP="00A5599F">
            <w:pPr>
              <w:pStyle w:val="ConsNormal"/>
              <w:widowControl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C37386">
              <w:rPr>
                <w:b/>
                <w:color w:val="000000"/>
                <w:sz w:val="16"/>
                <w:szCs w:val="16"/>
              </w:rPr>
              <w:t>БЮЛЛЕТЕНЬ</w:t>
            </w:r>
          </w:p>
          <w:p w:rsidR="0000633D" w:rsidRPr="00C37386" w:rsidRDefault="0000633D" w:rsidP="00A5599F">
            <w:pPr>
              <w:pStyle w:val="ConsNormal"/>
              <w:widowControl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C37386">
              <w:rPr>
                <w:b/>
                <w:color w:val="000000"/>
                <w:sz w:val="16"/>
                <w:szCs w:val="16"/>
              </w:rPr>
              <w:t xml:space="preserve">ДЛЯ ГОЛОСОВАНИЯ НА </w:t>
            </w:r>
            <w:r w:rsidR="00AF2098" w:rsidRPr="00C37386">
              <w:rPr>
                <w:b/>
                <w:color w:val="000000"/>
                <w:sz w:val="16"/>
                <w:szCs w:val="16"/>
              </w:rPr>
              <w:t xml:space="preserve">ЗАСЕДАНИИ </w:t>
            </w:r>
            <w:r w:rsidRPr="00C37386">
              <w:rPr>
                <w:b/>
                <w:color w:val="000000"/>
                <w:sz w:val="16"/>
                <w:szCs w:val="16"/>
              </w:rPr>
              <w:t>ОБЩЕ</w:t>
            </w:r>
            <w:r w:rsidR="00AF2098" w:rsidRPr="00C37386">
              <w:rPr>
                <w:b/>
                <w:color w:val="000000"/>
                <w:sz w:val="16"/>
                <w:szCs w:val="16"/>
              </w:rPr>
              <w:t>ГО</w:t>
            </w:r>
            <w:r w:rsidRPr="00C37386">
              <w:rPr>
                <w:b/>
                <w:color w:val="000000"/>
                <w:sz w:val="16"/>
                <w:szCs w:val="16"/>
              </w:rPr>
              <w:t xml:space="preserve"> СОБРАНИ</w:t>
            </w:r>
            <w:r w:rsidR="00AF2098" w:rsidRPr="00C37386">
              <w:rPr>
                <w:b/>
                <w:color w:val="000000"/>
                <w:sz w:val="16"/>
                <w:szCs w:val="16"/>
              </w:rPr>
              <w:t>Я</w:t>
            </w:r>
            <w:r w:rsidRPr="00C37386">
              <w:rPr>
                <w:b/>
                <w:color w:val="000000"/>
                <w:sz w:val="16"/>
                <w:szCs w:val="16"/>
              </w:rPr>
              <w:t xml:space="preserve"> АКЦИОНЕРОВ</w:t>
            </w:r>
          </w:p>
          <w:p w:rsidR="00C56599" w:rsidRPr="00C37386" w:rsidRDefault="001C6956" w:rsidP="00AF2098">
            <w:pPr>
              <w:suppressAutoHyphens/>
              <w:ind w:left="34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C37386">
              <w:rPr>
                <w:rFonts w:ascii="Arial" w:hAnsi="Arial" w:cs="Arial"/>
                <w:bCs/>
                <w:color w:val="000000"/>
                <w:sz w:val="16"/>
                <w:szCs w:val="16"/>
                <w:lang w:eastAsia="ar-SA"/>
              </w:rPr>
              <w:t xml:space="preserve">Полное фирменное наименование </w:t>
            </w:r>
            <w:r w:rsidR="004C1117" w:rsidRPr="00C37386">
              <w:rPr>
                <w:rFonts w:ascii="Arial" w:hAnsi="Arial" w:cs="Arial"/>
                <w:bCs/>
                <w:color w:val="000000"/>
                <w:sz w:val="16"/>
                <w:szCs w:val="16"/>
                <w:lang w:eastAsia="ar-SA"/>
              </w:rPr>
              <w:t>О</w:t>
            </w:r>
            <w:r w:rsidRPr="00C37386">
              <w:rPr>
                <w:rFonts w:ascii="Arial" w:hAnsi="Arial" w:cs="Arial"/>
                <w:bCs/>
                <w:color w:val="000000"/>
                <w:sz w:val="16"/>
                <w:szCs w:val="16"/>
                <w:lang w:eastAsia="ar-SA"/>
              </w:rPr>
              <w:t>бщества:</w:t>
            </w:r>
            <w:r w:rsidRPr="00C37386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</w:t>
            </w:r>
            <w:r w:rsidR="00C56599" w:rsidRPr="00C37386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Открытое акционерное общество «Ямское поле».</w:t>
            </w:r>
          </w:p>
          <w:p w:rsidR="00D84828" w:rsidRPr="00C37386" w:rsidRDefault="00D84828" w:rsidP="00AF2098">
            <w:pPr>
              <w:suppressAutoHyphens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386">
              <w:rPr>
                <w:rFonts w:ascii="Arial" w:hAnsi="Arial" w:cs="Arial"/>
                <w:color w:val="000000"/>
                <w:sz w:val="16"/>
                <w:szCs w:val="16"/>
              </w:rPr>
              <w:t>Место нахождения</w:t>
            </w:r>
            <w:r w:rsidR="004C1117" w:rsidRPr="00C37386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Общества</w:t>
            </w:r>
            <w:r w:rsidRPr="00C3738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C37386">
              <w:rPr>
                <w:rFonts w:ascii="Arial" w:hAnsi="Arial" w:cs="Arial"/>
                <w:b/>
                <w:color w:val="000000"/>
                <w:sz w:val="16"/>
                <w:szCs w:val="16"/>
              </w:rPr>
              <w:t>город Москва.</w:t>
            </w:r>
          </w:p>
          <w:p w:rsidR="006E3CE2" w:rsidRPr="00C37386" w:rsidRDefault="006E3CE2" w:rsidP="00AF2098">
            <w:pPr>
              <w:suppressAutoHyphens/>
              <w:ind w:left="34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C37386">
              <w:rPr>
                <w:rFonts w:ascii="Arial" w:hAnsi="Arial" w:cs="Arial"/>
                <w:color w:val="000000"/>
                <w:sz w:val="16"/>
                <w:szCs w:val="16"/>
              </w:rPr>
              <w:t xml:space="preserve">Адрес Общества: </w:t>
            </w:r>
            <w:r w:rsidR="00C56599" w:rsidRPr="00C37386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125 124, г</w:t>
            </w:r>
            <w:r w:rsidR="005F6C58" w:rsidRPr="00C37386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ород</w:t>
            </w:r>
            <w:r w:rsidR="00C56599" w:rsidRPr="00C37386"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 xml:space="preserve"> Москва, 3-я улица Ямского поля, дом 2, корпус 13.</w:t>
            </w:r>
          </w:p>
          <w:p w:rsidR="004C1117" w:rsidRPr="00C37386" w:rsidRDefault="004C1117" w:rsidP="00AF2098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386">
              <w:rPr>
                <w:rFonts w:ascii="Arial" w:hAnsi="Arial" w:cs="Arial"/>
                <w:sz w:val="16"/>
                <w:szCs w:val="16"/>
              </w:rPr>
              <w:t xml:space="preserve">Способ принятия решений Общим собранием акционеров: </w:t>
            </w:r>
            <w:r w:rsidRPr="00C37386">
              <w:rPr>
                <w:rFonts w:ascii="Arial" w:hAnsi="Arial" w:cs="Arial"/>
                <w:b/>
                <w:sz w:val="16"/>
                <w:szCs w:val="16"/>
              </w:rPr>
              <w:t>заседание, совмещенное с заочным голосованием.</w:t>
            </w:r>
          </w:p>
          <w:p w:rsidR="00AF4D68" w:rsidRPr="00C37386" w:rsidRDefault="00AF4D68" w:rsidP="00AF2098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37386">
              <w:rPr>
                <w:rFonts w:ascii="Arial" w:hAnsi="Arial" w:cs="Arial"/>
                <w:sz w:val="16"/>
                <w:szCs w:val="16"/>
              </w:rPr>
              <w:t xml:space="preserve">Дата и время проведения </w:t>
            </w:r>
            <w:r w:rsidRPr="00C3738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заседания: </w:t>
            </w:r>
            <w:r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="00D6545F"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  <w:r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мая 202</w:t>
            </w:r>
            <w:r w:rsidR="00D6545F"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6</w:t>
            </w:r>
            <w:r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года, 1</w:t>
            </w:r>
            <w:r w:rsidR="00D85B69"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часов </w:t>
            </w:r>
            <w:r w:rsidR="00020F9F"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D6545F"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минут.</w:t>
            </w:r>
          </w:p>
          <w:p w:rsidR="005E79BC" w:rsidRPr="00C37386" w:rsidRDefault="00AF4D68" w:rsidP="005E79BC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37386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Место проведения заседания: </w:t>
            </w:r>
            <w:r w:rsidR="005E79BC" w:rsidRPr="00C3738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107 996, город Москва, улица Буженинова, дом 30, строение 1, </w:t>
            </w:r>
            <w:r w:rsidR="00950293" w:rsidRPr="00C37386">
              <w:rPr>
                <w:rFonts w:ascii="Arial" w:hAnsi="Arial" w:cs="Arial"/>
                <w:b/>
                <w:color w:val="000000"/>
                <w:sz w:val="16"/>
                <w:szCs w:val="16"/>
              </w:rPr>
              <w:t>офис</w:t>
            </w:r>
            <w:r w:rsidR="005E79BC" w:rsidRPr="00C3738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АО «Новый регистратор».</w:t>
            </w:r>
          </w:p>
          <w:p w:rsidR="00AF4D68" w:rsidRPr="00C37386" w:rsidRDefault="00AF4D68" w:rsidP="00AF2098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37386">
              <w:rPr>
                <w:rFonts w:ascii="Arial" w:hAnsi="Arial" w:cs="Arial"/>
                <w:sz w:val="16"/>
                <w:szCs w:val="16"/>
              </w:rPr>
              <w:t xml:space="preserve">Дата окончания приема бюллетеней для голосования: </w:t>
            </w:r>
            <w:r w:rsidR="00D93E4A"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="00D6545F"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4</w:t>
            </w:r>
            <w:r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мая 202</w:t>
            </w:r>
            <w:r w:rsidR="00D6545F"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6</w:t>
            </w:r>
            <w:r w:rsidR="00AF2098"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г</w:t>
            </w:r>
            <w:r w:rsidR="00AF2098"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ода</w:t>
            </w:r>
            <w:r w:rsidRPr="00C37386">
              <w:rPr>
                <w:rFonts w:ascii="Arial" w:hAnsi="Arial" w:cs="Arial"/>
                <w:b/>
                <w:color w:val="FF0000"/>
                <w:sz w:val="16"/>
                <w:szCs w:val="16"/>
              </w:rPr>
              <w:t>.</w:t>
            </w:r>
          </w:p>
          <w:p w:rsidR="00C93672" w:rsidRPr="00C37386" w:rsidRDefault="00AF4D68" w:rsidP="00330552">
            <w:pPr>
              <w:spacing w:after="60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386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 xml:space="preserve">Почтовый адрес, по которому могут направляться заполненные бюллетени для голосования: </w:t>
            </w:r>
            <w:r w:rsidRPr="00C37386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125 124, г. Москва, 3-я улица Ямского поля, дом 2, корпус 13 (ОАО «Ямское поле»).</w:t>
            </w:r>
          </w:p>
        </w:tc>
      </w:tr>
      <w:tr w:rsidR="00C93672" w:rsidRPr="00A455A6" w:rsidTr="00DD51CE">
        <w:trPr>
          <w:trHeight w:val="284"/>
        </w:trPr>
        <w:tc>
          <w:tcPr>
            <w:tcW w:w="10631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93672" w:rsidRPr="00C37386" w:rsidRDefault="009A170E" w:rsidP="007F30CC">
            <w:pPr>
              <w:pStyle w:val="ConsNormal"/>
              <w:widowControl/>
              <w:spacing w:line="228" w:lineRule="auto"/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C37386">
              <w:rPr>
                <w:b/>
                <w:sz w:val="18"/>
                <w:szCs w:val="18"/>
              </w:rPr>
              <w:t>Лицо, имеющее право голоса при принятии решений:</w:t>
            </w:r>
            <w:r w:rsidRPr="00C37386">
              <w:rPr>
                <w:b/>
              </w:rPr>
              <w:t xml:space="preserve"> </w:t>
            </w:r>
          </w:p>
        </w:tc>
      </w:tr>
      <w:tr w:rsidR="0047724C" w:rsidRPr="00A455A6" w:rsidTr="00DD51CE">
        <w:trPr>
          <w:trHeight w:val="284"/>
        </w:trPr>
        <w:tc>
          <w:tcPr>
            <w:tcW w:w="680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93672" w:rsidRPr="00C37386" w:rsidRDefault="00C93672" w:rsidP="007F30CC">
            <w:pPr>
              <w:pStyle w:val="ConsNormal"/>
              <w:widowControl/>
              <w:spacing w:line="228" w:lineRule="auto"/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C37386">
              <w:rPr>
                <w:b/>
                <w:color w:val="000000"/>
                <w:sz w:val="18"/>
                <w:szCs w:val="18"/>
              </w:rPr>
              <w:t>Номер комплекта</w:t>
            </w:r>
          </w:p>
        </w:tc>
        <w:tc>
          <w:tcPr>
            <w:tcW w:w="383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93672" w:rsidRPr="007F30CC" w:rsidRDefault="00C93672" w:rsidP="007F30CC">
            <w:pPr>
              <w:pStyle w:val="ConsNormal"/>
              <w:widowControl/>
              <w:spacing w:line="228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7724C" w:rsidRPr="00A455A6" w:rsidTr="00DD51CE">
        <w:trPr>
          <w:trHeight w:val="284"/>
        </w:trPr>
        <w:tc>
          <w:tcPr>
            <w:tcW w:w="680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93672" w:rsidRPr="007F30CC" w:rsidRDefault="00043C5F" w:rsidP="007F30CC">
            <w:pPr>
              <w:pStyle w:val="ConsNormal"/>
              <w:widowControl/>
              <w:spacing w:line="228" w:lineRule="auto"/>
              <w:ind w:firstLine="0"/>
              <w:jc w:val="both"/>
              <w:rPr>
                <w:b/>
                <w:color w:val="FFFFFF"/>
                <w:spacing w:val="-4"/>
                <w:sz w:val="18"/>
                <w:szCs w:val="18"/>
              </w:rPr>
            </w:pPr>
            <w:r w:rsidRPr="00A455A6">
              <w:rPr>
                <w:b/>
                <w:color w:val="000000"/>
                <w:spacing w:val="-4"/>
                <w:sz w:val="18"/>
                <w:szCs w:val="18"/>
              </w:rPr>
              <w:t>Количество голосов по вопрос</w:t>
            </w:r>
            <w:r w:rsidR="009124F1" w:rsidRPr="00A455A6">
              <w:rPr>
                <w:b/>
                <w:color w:val="000000"/>
                <w:spacing w:val="-4"/>
                <w:sz w:val="18"/>
                <w:szCs w:val="18"/>
              </w:rPr>
              <w:t>у</w:t>
            </w:r>
            <w:r w:rsidR="00EE3681" w:rsidRPr="00A455A6">
              <w:rPr>
                <w:b/>
                <w:color w:val="000000"/>
                <w:spacing w:val="-4"/>
                <w:sz w:val="18"/>
                <w:szCs w:val="18"/>
              </w:rPr>
              <w:t xml:space="preserve"> </w:t>
            </w:r>
            <w:r w:rsidR="00DB6E63" w:rsidRPr="00A455A6">
              <w:rPr>
                <w:b/>
                <w:color w:val="000000"/>
                <w:spacing w:val="-4"/>
                <w:sz w:val="18"/>
                <w:szCs w:val="18"/>
              </w:rPr>
              <w:t>1</w:t>
            </w:r>
            <w:r w:rsidR="002F2DFF" w:rsidRPr="00A455A6">
              <w:rPr>
                <w:b/>
                <w:color w:val="000000"/>
                <w:spacing w:val="-4"/>
                <w:sz w:val="18"/>
                <w:szCs w:val="18"/>
              </w:rPr>
              <w:t xml:space="preserve">, </w:t>
            </w:r>
            <w:r w:rsidR="00396A21" w:rsidRPr="00A455A6">
              <w:rPr>
                <w:b/>
                <w:color w:val="000000"/>
                <w:spacing w:val="-4"/>
                <w:sz w:val="18"/>
                <w:szCs w:val="18"/>
              </w:rPr>
              <w:t>2</w:t>
            </w:r>
            <w:r w:rsidR="003F6631" w:rsidRPr="00A455A6">
              <w:rPr>
                <w:b/>
                <w:color w:val="000000"/>
                <w:spacing w:val="-4"/>
                <w:sz w:val="18"/>
                <w:szCs w:val="18"/>
              </w:rPr>
              <w:t xml:space="preserve">, </w:t>
            </w:r>
            <w:r w:rsidR="00396A21" w:rsidRPr="00A455A6">
              <w:rPr>
                <w:b/>
                <w:color w:val="000000"/>
                <w:spacing w:val="-4"/>
                <w:sz w:val="18"/>
                <w:szCs w:val="18"/>
              </w:rPr>
              <w:t xml:space="preserve">4, </w:t>
            </w:r>
            <w:r w:rsidR="003F6631" w:rsidRPr="00A455A6">
              <w:rPr>
                <w:b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383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93672" w:rsidRPr="00A455A6" w:rsidRDefault="00C93672" w:rsidP="007F30CC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F2DFF" w:rsidRPr="00A455A6" w:rsidTr="00DD51CE">
        <w:trPr>
          <w:trHeight w:val="284"/>
        </w:trPr>
        <w:tc>
          <w:tcPr>
            <w:tcW w:w="680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F2DFF" w:rsidRPr="007F30CC" w:rsidRDefault="002F2DFF" w:rsidP="007F30CC">
            <w:pPr>
              <w:pStyle w:val="ConsNormal"/>
              <w:widowControl/>
              <w:spacing w:line="228" w:lineRule="auto"/>
              <w:ind w:firstLine="0"/>
              <w:jc w:val="both"/>
              <w:rPr>
                <w:b/>
                <w:color w:val="FFFFFF"/>
                <w:spacing w:val="-4"/>
                <w:sz w:val="18"/>
                <w:szCs w:val="18"/>
              </w:rPr>
            </w:pPr>
            <w:r w:rsidRPr="00A455A6">
              <w:rPr>
                <w:b/>
                <w:color w:val="000000"/>
                <w:spacing w:val="-4"/>
                <w:sz w:val="18"/>
                <w:szCs w:val="18"/>
              </w:rPr>
              <w:t xml:space="preserve">Количество голосов по вопросу </w:t>
            </w:r>
            <w:r w:rsidR="00396A21" w:rsidRPr="00A455A6">
              <w:rPr>
                <w:b/>
                <w:color w:val="000000"/>
                <w:spacing w:val="-4"/>
                <w:sz w:val="18"/>
                <w:szCs w:val="18"/>
              </w:rPr>
              <w:t>3</w:t>
            </w:r>
            <w:r w:rsidRPr="00A455A6">
              <w:rPr>
                <w:b/>
                <w:color w:val="000000"/>
                <w:spacing w:val="-4"/>
                <w:sz w:val="18"/>
                <w:szCs w:val="18"/>
              </w:rPr>
              <w:t xml:space="preserve"> (Кумулятивное голосование)</w:t>
            </w:r>
          </w:p>
        </w:tc>
        <w:tc>
          <w:tcPr>
            <w:tcW w:w="383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F2DFF" w:rsidRPr="00A455A6" w:rsidRDefault="002F2DFF" w:rsidP="007F30CC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866DE" w:rsidRPr="00A455A6" w:rsidTr="00DD51CE">
        <w:trPr>
          <w:trHeight w:val="292"/>
        </w:trPr>
        <w:tc>
          <w:tcPr>
            <w:tcW w:w="716" w:type="dxa"/>
            <w:gridSpan w:val="2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6DE" w:rsidRPr="00A455A6" w:rsidRDefault="00F03981" w:rsidP="00D63635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/>
                <w:color w:val="000000"/>
                <w:spacing w:val="-8"/>
                <w:sz w:val="18"/>
                <w:szCs w:val="18"/>
              </w:rPr>
              <w:t>1</w:t>
            </w:r>
            <w:r w:rsidR="003866DE" w:rsidRPr="00A455A6">
              <w:rPr>
                <w:b/>
                <w:color w:val="000000"/>
                <w:spacing w:val="-8"/>
                <w:sz w:val="18"/>
                <w:szCs w:val="18"/>
              </w:rPr>
              <w:t>.</w:t>
            </w:r>
          </w:p>
        </w:tc>
        <w:tc>
          <w:tcPr>
            <w:tcW w:w="9915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C2F82" w:rsidRPr="00A455A6" w:rsidRDefault="00067E4D" w:rsidP="00A77251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Утверждение годового отчета, 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>годовой бухгалтерской (финансовой) отчетности Общества за 202</w:t>
            </w:r>
            <w:r w:rsidR="00A77251" w:rsidRPr="00A455A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год.</w:t>
            </w:r>
          </w:p>
        </w:tc>
      </w:tr>
      <w:tr w:rsidR="003866DE" w:rsidRPr="00A455A6" w:rsidTr="00DD51CE">
        <w:trPr>
          <w:trHeight w:val="233"/>
        </w:trPr>
        <w:tc>
          <w:tcPr>
            <w:tcW w:w="10631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866DE" w:rsidRPr="00A455A6" w:rsidRDefault="003866DE" w:rsidP="00A7725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  <w:u w:val="single"/>
              </w:rPr>
              <w:t>Ф</w:t>
            </w:r>
            <w:r w:rsidR="00483DD0" w:rsidRPr="00A455A6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  <w:u w:val="single"/>
              </w:rPr>
              <w:t xml:space="preserve">ормулировка </w:t>
            </w:r>
            <w:r w:rsidRPr="00A455A6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  <w:u w:val="single"/>
              </w:rPr>
              <w:t>решения:</w:t>
            </w:r>
            <w:r w:rsidRPr="00A455A6">
              <w:rPr>
                <w:rFonts w:ascii="Arial" w:hAnsi="Arial" w:cs="Arial"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="00DC4A5C"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Утвердить годовой отчет </w:t>
            </w:r>
            <w:r w:rsidR="00C56599" w:rsidRPr="00A455A6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="00DC4A5C" w:rsidRPr="00A455A6">
              <w:rPr>
                <w:rFonts w:ascii="Arial" w:hAnsi="Arial" w:cs="Arial"/>
                <w:color w:val="000000"/>
                <w:sz w:val="18"/>
                <w:szCs w:val="18"/>
              </w:rPr>
              <w:t>АО «</w:t>
            </w:r>
            <w:r w:rsidR="00C56599" w:rsidRPr="00A455A6">
              <w:rPr>
                <w:rFonts w:ascii="Arial" w:hAnsi="Arial" w:cs="Arial"/>
                <w:color w:val="000000"/>
                <w:sz w:val="18"/>
                <w:szCs w:val="18"/>
              </w:rPr>
              <w:t>Ямское поле</w:t>
            </w:r>
            <w:r w:rsidR="00067E4D" w:rsidRPr="00A455A6">
              <w:rPr>
                <w:rFonts w:ascii="Arial" w:hAnsi="Arial" w:cs="Arial"/>
                <w:color w:val="000000"/>
                <w:sz w:val="18"/>
                <w:szCs w:val="18"/>
              </w:rPr>
              <w:t>», годовую бухгалтерскую (финансовую) отчетность ОАО «Ямское поле» за 202</w:t>
            </w:r>
            <w:r w:rsidR="00A77251" w:rsidRPr="00A455A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067E4D" w:rsidRPr="00A455A6">
              <w:rPr>
                <w:rFonts w:ascii="Arial" w:hAnsi="Arial" w:cs="Arial"/>
                <w:color w:val="000000"/>
                <w:sz w:val="18"/>
                <w:szCs w:val="18"/>
              </w:rPr>
              <w:t>г.</w:t>
            </w:r>
          </w:p>
        </w:tc>
      </w:tr>
      <w:tr w:rsidR="003866DE" w:rsidRPr="00A455A6" w:rsidTr="00DD51CE">
        <w:trPr>
          <w:trHeight w:val="232"/>
        </w:trPr>
        <w:tc>
          <w:tcPr>
            <w:tcW w:w="10631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866DE" w:rsidRPr="00A455A6" w:rsidRDefault="003866DE" w:rsidP="00067E4D">
            <w:pPr>
              <w:pStyle w:val="ConsNormal"/>
              <w:widowControl/>
              <w:spacing w:line="228" w:lineRule="auto"/>
              <w:ind w:firstLine="0"/>
              <w:rPr>
                <w:color w:val="000000"/>
                <w:sz w:val="18"/>
                <w:szCs w:val="18"/>
              </w:rPr>
            </w:pPr>
            <w:r w:rsidRPr="00A455A6">
              <w:rPr>
                <w:b/>
                <w:bCs/>
                <w:color w:val="000000"/>
                <w:sz w:val="18"/>
                <w:szCs w:val="18"/>
                <w:u w:val="single"/>
              </w:rPr>
              <w:t>Голосование:</w:t>
            </w:r>
            <w:r w:rsidRPr="00A455A6">
              <w:rPr>
                <w:color w:val="000000"/>
                <w:sz w:val="18"/>
                <w:szCs w:val="18"/>
              </w:rPr>
              <w:t xml:space="preserve"> </w:t>
            </w:r>
            <w:r w:rsidRPr="00A455A6">
              <w:rPr>
                <w:b/>
                <w:color w:val="000000"/>
                <w:sz w:val="18"/>
                <w:szCs w:val="18"/>
              </w:rPr>
              <w:t>Зачеркнуть ненужные</w:t>
            </w:r>
            <w:r w:rsidRPr="00A455A6">
              <w:rPr>
                <w:color w:val="000000"/>
                <w:sz w:val="18"/>
                <w:szCs w:val="18"/>
              </w:rPr>
              <w:t xml:space="preserve"> варианты, </w:t>
            </w:r>
            <w:r w:rsidRPr="00A455A6">
              <w:rPr>
                <w:b/>
                <w:color w:val="000000"/>
                <w:sz w:val="18"/>
                <w:szCs w:val="18"/>
              </w:rPr>
              <w:t>оставив</w:t>
            </w:r>
            <w:r w:rsidRPr="00A455A6">
              <w:rPr>
                <w:color w:val="000000"/>
                <w:sz w:val="18"/>
                <w:szCs w:val="18"/>
              </w:rPr>
              <w:t xml:space="preserve"> </w:t>
            </w:r>
            <w:r w:rsidRPr="00A455A6">
              <w:rPr>
                <w:b/>
                <w:color w:val="000000"/>
                <w:sz w:val="18"/>
                <w:szCs w:val="18"/>
              </w:rPr>
              <w:t>не зачеркнутым</w:t>
            </w:r>
            <w:r w:rsidRPr="00A455A6">
              <w:rPr>
                <w:color w:val="000000"/>
                <w:sz w:val="18"/>
                <w:szCs w:val="18"/>
              </w:rPr>
              <w:t xml:space="preserve"> выбранный Вами </w:t>
            </w:r>
            <w:r w:rsidRPr="00A455A6">
              <w:rPr>
                <w:b/>
                <w:color w:val="000000"/>
                <w:sz w:val="18"/>
                <w:szCs w:val="18"/>
              </w:rPr>
              <w:t>один вариант</w:t>
            </w:r>
          </w:p>
        </w:tc>
      </w:tr>
      <w:tr w:rsidR="003866DE" w:rsidRPr="00A455A6" w:rsidTr="00DD51CE">
        <w:trPr>
          <w:trHeight w:val="214"/>
        </w:trPr>
        <w:tc>
          <w:tcPr>
            <w:tcW w:w="354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DE" w:rsidRPr="00A455A6" w:rsidRDefault="003866DE" w:rsidP="00D63635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55A6">
              <w:rPr>
                <w:b/>
                <w:bCs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DE" w:rsidRPr="00A455A6" w:rsidRDefault="003866DE" w:rsidP="00D63635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55A6">
              <w:rPr>
                <w:b/>
                <w:bCs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34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866DE" w:rsidRPr="00A455A6" w:rsidRDefault="003866DE" w:rsidP="00D63635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/>
                <w:bCs/>
                <w:color w:val="000000"/>
                <w:spacing w:val="-8"/>
                <w:sz w:val="18"/>
                <w:szCs w:val="18"/>
              </w:rPr>
              <w:t>ВОЗДЕРЖАЛСЯ</w:t>
            </w:r>
          </w:p>
        </w:tc>
      </w:tr>
      <w:tr w:rsidR="00D2536B" w:rsidRPr="00A455A6" w:rsidTr="00DD51CE">
        <w:trPr>
          <w:trHeight w:val="245"/>
        </w:trPr>
        <w:tc>
          <w:tcPr>
            <w:tcW w:w="3542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2" w:color="auto" w:fill="auto"/>
          </w:tcPr>
          <w:p w:rsidR="00D2536B" w:rsidRPr="00A455A6" w:rsidRDefault="00D2536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2" w:color="auto" w:fill="auto"/>
          </w:tcPr>
          <w:p w:rsidR="00D2536B" w:rsidRPr="00A455A6" w:rsidRDefault="00D2536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  <w:tc>
          <w:tcPr>
            <w:tcW w:w="3404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2" w:color="auto" w:fill="auto"/>
          </w:tcPr>
          <w:p w:rsidR="00D2536B" w:rsidRPr="00A455A6" w:rsidRDefault="00D2536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</w:tr>
      <w:tr w:rsidR="00AA3189" w:rsidRPr="00A455A6" w:rsidTr="00DD51CE">
        <w:trPr>
          <w:trHeight w:val="292"/>
        </w:trPr>
        <w:tc>
          <w:tcPr>
            <w:tcW w:w="716" w:type="dxa"/>
            <w:gridSpan w:val="2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189" w:rsidRPr="00A455A6" w:rsidRDefault="00453818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/>
                <w:color w:val="000000"/>
                <w:spacing w:val="-8"/>
                <w:sz w:val="18"/>
                <w:szCs w:val="18"/>
              </w:rPr>
              <w:t>2</w:t>
            </w:r>
            <w:r w:rsidR="00AA3189" w:rsidRPr="00A455A6">
              <w:rPr>
                <w:b/>
                <w:color w:val="000000"/>
                <w:spacing w:val="-8"/>
                <w:sz w:val="18"/>
                <w:szCs w:val="18"/>
              </w:rPr>
              <w:t>.</w:t>
            </w:r>
          </w:p>
        </w:tc>
        <w:tc>
          <w:tcPr>
            <w:tcW w:w="9915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A3189" w:rsidRPr="00A455A6" w:rsidRDefault="00571727" w:rsidP="00A77251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>Распределение прибыли (в том числе выплата (объявление) дивидендов Общества по результатам 202</w:t>
            </w:r>
            <w:r w:rsidR="00A77251" w:rsidRPr="00A455A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года и прошлых лет, определение даты, на которую определяются лица, имеющие право на получение дивидендов.</w:t>
            </w:r>
            <w:r w:rsidR="00716F6C" w:rsidRPr="00A45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A3189" w:rsidRPr="00A455A6" w:rsidTr="00DD51CE">
        <w:trPr>
          <w:trHeight w:val="233"/>
        </w:trPr>
        <w:tc>
          <w:tcPr>
            <w:tcW w:w="10631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638BE" w:rsidRPr="00A455A6" w:rsidRDefault="00AA3189" w:rsidP="006638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  <w:u w:val="single"/>
              </w:rPr>
              <w:t>Формулировка решения:</w:t>
            </w:r>
            <w:r w:rsidRPr="00A455A6"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 w:rsidR="006638BE" w:rsidRPr="00A455A6">
              <w:rPr>
                <w:rFonts w:ascii="Arial" w:hAnsi="Arial" w:cs="Arial"/>
                <w:color w:val="000000"/>
                <w:sz w:val="18"/>
                <w:szCs w:val="18"/>
              </w:rPr>
              <w:t>Распределить прибыль, полученную по результатам 2025г. и прошлых лет в соответствии с рекомендациями Совета директоров ОАО «Ямское поле» следующим образом:</w:t>
            </w:r>
          </w:p>
          <w:p w:rsidR="006638BE" w:rsidRPr="00A455A6" w:rsidRDefault="006638BE" w:rsidP="006638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- направить денежные средства на выплату дивидендов по результатам 2025г. в размере </w:t>
            </w:r>
            <w:r w:rsidRPr="00A455A6">
              <w:rPr>
                <w:rFonts w:ascii="Arial" w:hAnsi="Arial" w:cs="Arial"/>
                <w:color w:val="FF0000"/>
                <w:sz w:val="18"/>
                <w:szCs w:val="18"/>
              </w:rPr>
              <w:t xml:space="preserve">9 рублей 43 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копеек на одну обыкновенную именную акцию на общую сумму </w:t>
            </w:r>
            <w:r w:rsidRPr="00A455A6">
              <w:rPr>
                <w:rFonts w:ascii="Arial" w:hAnsi="Arial" w:cs="Arial"/>
                <w:color w:val="FF0000"/>
                <w:sz w:val="18"/>
                <w:szCs w:val="18"/>
              </w:rPr>
              <w:t xml:space="preserve">111 174 985 </w:t>
            </w:r>
            <w:r w:rsidR="00CE3E95">
              <w:rPr>
                <w:rFonts w:ascii="Arial" w:hAnsi="Arial" w:cs="Arial"/>
                <w:color w:val="000000"/>
                <w:sz w:val="18"/>
                <w:szCs w:val="18"/>
              </w:rPr>
              <w:t>рублей.</w:t>
            </w:r>
          </w:p>
          <w:p w:rsidR="006638BE" w:rsidRPr="00A455A6" w:rsidRDefault="006638BE" w:rsidP="006638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- направить денежные средства на выплату дивидендов по результатам прошлых лет в размере </w:t>
            </w:r>
            <w:r w:rsidRPr="00A455A6">
              <w:rPr>
                <w:rFonts w:ascii="Arial" w:hAnsi="Arial" w:cs="Arial"/>
                <w:color w:val="FF0000"/>
                <w:sz w:val="18"/>
                <w:szCs w:val="18"/>
              </w:rPr>
              <w:t xml:space="preserve">5 рублей 83 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копеек на одну обыкновенную именную акцию на общую сумму </w:t>
            </w:r>
            <w:r w:rsidRPr="00A455A6">
              <w:rPr>
                <w:rFonts w:ascii="Arial" w:hAnsi="Arial" w:cs="Arial"/>
                <w:color w:val="FF0000"/>
                <w:sz w:val="18"/>
                <w:szCs w:val="18"/>
              </w:rPr>
              <w:t xml:space="preserve">68 732 785 </w:t>
            </w:r>
            <w:r w:rsidR="00CE3E95">
              <w:rPr>
                <w:rFonts w:ascii="Arial" w:hAnsi="Arial" w:cs="Arial"/>
                <w:color w:val="000000"/>
                <w:sz w:val="18"/>
                <w:szCs w:val="18"/>
              </w:rPr>
              <w:t>рублей.</w:t>
            </w:r>
          </w:p>
          <w:p w:rsidR="006638BE" w:rsidRPr="00A455A6" w:rsidRDefault="006638BE" w:rsidP="006638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Выплатить дивиденды по обыкновенным именным акциям Общества по результатам 2025 г. с учетом прибыли прошлых лет в размере </w:t>
            </w:r>
            <w:r w:rsidRPr="00A455A6">
              <w:rPr>
                <w:rFonts w:ascii="Arial" w:hAnsi="Arial" w:cs="Arial"/>
                <w:color w:val="FF0000"/>
                <w:sz w:val="18"/>
                <w:szCs w:val="18"/>
              </w:rPr>
              <w:t>15 рублей 26 копеек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одну обыкновенную именную акцию на общую сумму </w:t>
            </w:r>
            <w:r w:rsidRPr="00A455A6">
              <w:rPr>
                <w:rFonts w:ascii="Arial" w:hAnsi="Arial" w:cs="Arial"/>
                <w:color w:val="FF0000"/>
                <w:sz w:val="18"/>
                <w:szCs w:val="18"/>
              </w:rPr>
              <w:t>179 907 770</w:t>
            </w:r>
            <w:r w:rsidRPr="00A455A6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="00CE3E95">
              <w:rPr>
                <w:rFonts w:ascii="Arial" w:hAnsi="Arial" w:cs="Arial"/>
                <w:color w:val="000000"/>
                <w:sz w:val="18"/>
                <w:szCs w:val="18"/>
              </w:rPr>
              <w:t>рублей.</w:t>
            </w:r>
          </w:p>
          <w:p w:rsidR="006638BE" w:rsidRPr="00A455A6" w:rsidRDefault="006638BE" w:rsidP="006638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Осуществить выплату в денежной форме в сроки, предусмотренные ФЗ «Об акционерных обществах». Определить </w:t>
            </w:r>
            <w:r w:rsidRPr="00A455A6">
              <w:rPr>
                <w:rFonts w:ascii="Arial" w:hAnsi="Arial" w:cs="Arial"/>
                <w:color w:val="FF0000"/>
                <w:sz w:val="18"/>
                <w:szCs w:val="18"/>
              </w:rPr>
              <w:t>«07» июня 2026г.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датой, на которую определяются лица, имеющие право на получение дивидендов.</w:t>
            </w:r>
          </w:p>
          <w:p w:rsidR="00C56599" w:rsidRPr="00A455A6" w:rsidRDefault="006638BE" w:rsidP="007279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- направить денежные средства на общую сумму </w:t>
            </w:r>
            <w:r w:rsidRPr="00A455A6">
              <w:rPr>
                <w:rFonts w:ascii="Arial" w:hAnsi="Arial" w:cs="Arial"/>
                <w:color w:val="FF0000"/>
                <w:sz w:val="18"/>
                <w:szCs w:val="18"/>
              </w:rPr>
              <w:t>9 100 000 рублей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выплату вознаграждения членам Совета директоров Общества, избранным </w:t>
            </w:r>
            <w:r w:rsidRPr="00A455A6">
              <w:rPr>
                <w:rFonts w:ascii="Arial" w:hAnsi="Arial" w:cs="Arial"/>
                <w:color w:val="FF0000"/>
                <w:sz w:val="18"/>
                <w:szCs w:val="18"/>
              </w:rPr>
              <w:t>на годовом заседании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Общего собрания акционеров ОАО «Ямское поле», которое состоялось 28.05.2025г.</w:t>
            </w:r>
            <w:r w:rsidR="00727921"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>Выплату вознаграждения членам Совета директоров ОАО «Ямское поле» осуществить в соответствии с «Положением о порядке распределения вознаграждения членам Совета директоров» Общества».</w:t>
            </w:r>
          </w:p>
        </w:tc>
      </w:tr>
      <w:tr w:rsidR="00AA3189" w:rsidRPr="00A455A6" w:rsidTr="00DD51CE">
        <w:trPr>
          <w:trHeight w:val="66"/>
        </w:trPr>
        <w:tc>
          <w:tcPr>
            <w:tcW w:w="10631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A3189" w:rsidRPr="00A455A6" w:rsidRDefault="00D2536B" w:rsidP="00EF22C5">
            <w:pPr>
              <w:pStyle w:val="ConsNormal"/>
              <w:widowControl/>
              <w:spacing w:line="228" w:lineRule="auto"/>
              <w:ind w:firstLine="0"/>
              <w:rPr>
                <w:color w:val="000000"/>
                <w:sz w:val="18"/>
                <w:szCs w:val="18"/>
              </w:rPr>
            </w:pPr>
            <w:r w:rsidRPr="00A455A6">
              <w:rPr>
                <w:b/>
                <w:bCs/>
                <w:color w:val="000000"/>
                <w:sz w:val="18"/>
                <w:szCs w:val="18"/>
                <w:u w:val="single"/>
              </w:rPr>
              <w:t>Голосование:</w:t>
            </w:r>
            <w:r w:rsidRPr="00A455A6">
              <w:rPr>
                <w:color w:val="000000"/>
                <w:sz w:val="18"/>
                <w:szCs w:val="18"/>
              </w:rPr>
              <w:t xml:space="preserve"> </w:t>
            </w:r>
            <w:r w:rsidRPr="00A455A6">
              <w:rPr>
                <w:b/>
                <w:color w:val="000000"/>
                <w:sz w:val="18"/>
                <w:szCs w:val="18"/>
              </w:rPr>
              <w:t>Зачеркнуть ненужные</w:t>
            </w:r>
            <w:r w:rsidRPr="00A455A6">
              <w:rPr>
                <w:color w:val="000000"/>
                <w:sz w:val="18"/>
                <w:szCs w:val="18"/>
              </w:rPr>
              <w:t xml:space="preserve"> варианты, </w:t>
            </w:r>
            <w:r w:rsidRPr="00A455A6">
              <w:rPr>
                <w:b/>
                <w:color w:val="000000"/>
                <w:sz w:val="18"/>
                <w:szCs w:val="18"/>
              </w:rPr>
              <w:t>оставив</w:t>
            </w:r>
            <w:r w:rsidRPr="00A455A6">
              <w:rPr>
                <w:color w:val="000000"/>
                <w:sz w:val="18"/>
                <w:szCs w:val="18"/>
              </w:rPr>
              <w:t xml:space="preserve"> </w:t>
            </w:r>
            <w:r w:rsidRPr="00A455A6">
              <w:rPr>
                <w:b/>
                <w:color w:val="000000"/>
                <w:sz w:val="18"/>
                <w:szCs w:val="18"/>
              </w:rPr>
              <w:t>не зачеркнутым</w:t>
            </w:r>
            <w:r w:rsidRPr="00A455A6">
              <w:rPr>
                <w:color w:val="000000"/>
                <w:sz w:val="18"/>
                <w:szCs w:val="18"/>
              </w:rPr>
              <w:t xml:space="preserve"> выбранный Вами </w:t>
            </w:r>
            <w:r w:rsidRPr="00A455A6">
              <w:rPr>
                <w:b/>
                <w:color w:val="000000"/>
                <w:sz w:val="18"/>
                <w:szCs w:val="18"/>
              </w:rPr>
              <w:t>один вариант</w:t>
            </w:r>
          </w:p>
        </w:tc>
      </w:tr>
      <w:tr w:rsidR="00AA3189" w:rsidRPr="00A455A6" w:rsidTr="00DD51CE">
        <w:trPr>
          <w:trHeight w:val="214"/>
        </w:trPr>
        <w:tc>
          <w:tcPr>
            <w:tcW w:w="354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89" w:rsidRPr="00A455A6" w:rsidRDefault="00AA3189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55A6">
              <w:rPr>
                <w:b/>
                <w:bCs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89" w:rsidRPr="00A455A6" w:rsidRDefault="00AA3189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55A6">
              <w:rPr>
                <w:b/>
                <w:bCs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34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A3189" w:rsidRPr="00A455A6" w:rsidRDefault="00AA3189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/>
                <w:bCs/>
                <w:color w:val="000000"/>
                <w:spacing w:val="-8"/>
                <w:sz w:val="18"/>
                <w:szCs w:val="18"/>
              </w:rPr>
              <w:t>ВОЗДЕРЖАЛСЯ</w:t>
            </w:r>
          </w:p>
        </w:tc>
      </w:tr>
      <w:tr w:rsidR="00D2536B" w:rsidRPr="00A455A6" w:rsidTr="00DD51CE">
        <w:trPr>
          <w:trHeight w:val="245"/>
        </w:trPr>
        <w:tc>
          <w:tcPr>
            <w:tcW w:w="3542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2" w:color="auto" w:fill="auto"/>
          </w:tcPr>
          <w:p w:rsidR="00D2536B" w:rsidRPr="00A455A6" w:rsidRDefault="00D2536B" w:rsidP="001260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2" w:color="auto" w:fill="auto"/>
          </w:tcPr>
          <w:p w:rsidR="00D2536B" w:rsidRPr="00A455A6" w:rsidRDefault="00D2536B" w:rsidP="0012600B">
            <w:pPr>
              <w:rPr>
                <w:rFonts w:ascii="Arial" w:hAnsi="Arial" w:cs="Arial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  <w:tc>
          <w:tcPr>
            <w:tcW w:w="3404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2" w:color="auto" w:fill="auto"/>
          </w:tcPr>
          <w:p w:rsidR="00D2536B" w:rsidRPr="00A455A6" w:rsidRDefault="00D2536B" w:rsidP="0012600B">
            <w:pPr>
              <w:rPr>
                <w:rFonts w:ascii="Arial" w:hAnsi="Arial" w:cs="Arial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</w:tr>
      <w:tr w:rsidR="008658F2" w:rsidRPr="00A455A6" w:rsidTr="00DD51CE">
        <w:trPr>
          <w:trHeight w:val="175"/>
        </w:trPr>
        <w:tc>
          <w:tcPr>
            <w:tcW w:w="716" w:type="dxa"/>
            <w:gridSpan w:val="2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58F2" w:rsidRPr="00A455A6" w:rsidRDefault="00C3009F" w:rsidP="00453818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Cs/>
                <w:color w:val="000000"/>
                <w:sz w:val="18"/>
                <w:szCs w:val="18"/>
              </w:rPr>
              <w:t xml:space="preserve">  </w:t>
            </w:r>
            <w:r w:rsidR="00453818" w:rsidRPr="00A455A6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8658F2" w:rsidRPr="00A455A6">
              <w:rPr>
                <w:b/>
                <w:color w:val="000000"/>
                <w:spacing w:val="-8"/>
                <w:sz w:val="18"/>
                <w:szCs w:val="18"/>
              </w:rPr>
              <w:t>.</w:t>
            </w:r>
          </w:p>
        </w:tc>
        <w:tc>
          <w:tcPr>
            <w:tcW w:w="9915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658F2" w:rsidRPr="00A455A6" w:rsidRDefault="008658F2" w:rsidP="003557E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sz w:val="18"/>
                <w:szCs w:val="18"/>
              </w:rPr>
              <w:t xml:space="preserve">Избрание членов Совета директоров </w:t>
            </w:r>
            <w:r w:rsidR="00402D9B" w:rsidRPr="00A455A6">
              <w:rPr>
                <w:rFonts w:ascii="Arial" w:hAnsi="Arial" w:cs="Arial"/>
                <w:b/>
                <w:sz w:val="18"/>
                <w:szCs w:val="18"/>
              </w:rPr>
              <w:t>Общества.</w:t>
            </w:r>
          </w:p>
        </w:tc>
      </w:tr>
      <w:tr w:rsidR="008658F2" w:rsidRPr="00A455A6" w:rsidTr="00DD51CE">
        <w:trPr>
          <w:trHeight w:val="175"/>
        </w:trPr>
        <w:tc>
          <w:tcPr>
            <w:tcW w:w="4391" w:type="dxa"/>
            <w:gridSpan w:val="4"/>
            <w:vMerge w:val="restar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F2" w:rsidRPr="00A455A6" w:rsidRDefault="008658F2" w:rsidP="001D59F1">
            <w:pPr>
              <w:pStyle w:val="ConsNormal"/>
              <w:widowControl/>
              <w:spacing w:before="120" w:after="120"/>
              <w:ind w:firstLine="0"/>
              <w:jc w:val="both"/>
              <w:rPr>
                <w:bCs/>
                <w:i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/>
                <w:bCs/>
                <w:color w:val="000000"/>
                <w:spacing w:val="-8"/>
                <w:sz w:val="18"/>
                <w:szCs w:val="18"/>
                <w:u w:val="single"/>
              </w:rPr>
              <w:t>Формулировка решения:</w:t>
            </w:r>
            <w:r w:rsidRPr="00A455A6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A455A6">
              <w:rPr>
                <w:color w:val="000000"/>
                <w:sz w:val="18"/>
                <w:szCs w:val="18"/>
              </w:rPr>
              <w:t xml:space="preserve">Избрать членов Совета директоров </w:t>
            </w:r>
            <w:r w:rsidR="001D59F1" w:rsidRPr="00A455A6">
              <w:rPr>
                <w:color w:val="000000"/>
                <w:sz w:val="18"/>
                <w:szCs w:val="18"/>
              </w:rPr>
              <w:t>О</w:t>
            </w:r>
            <w:r w:rsidR="00564948" w:rsidRPr="00A455A6">
              <w:rPr>
                <w:sz w:val="18"/>
                <w:szCs w:val="18"/>
              </w:rPr>
              <w:t>АО «</w:t>
            </w:r>
            <w:r w:rsidR="001D59F1" w:rsidRPr="00A455A6">
              <w:rPr>
                <w:sz w:val="18"/>
                <w:szCs w:val="18"/>
              </w:rPr>
              <w:t>Ямское поле</w:t>
            </w:r>
            <w:r w:rsidR="00564948" w:rsidRPr="00A455A6">
              <w:rPr>
                <w:sz w:val="18"/>
                <w:szCs w:val="18"/>
              </w:rPr>
              <w:t>»</w:t>
            </w:r>
            <w:r w:rsidRPr="00A455A6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6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658F2" w:rsidRPr="00A455A6" w:rsidRDefault="008658F2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455A6">
              <w:rPr>
                <w:b/>
                <w:color w:val="000000"/>
                <w:sz w:val="18"/>
                <w:szCs w:val="18"/>
              </w:rPr>
              <w:t>Зачеркнуть ненужные</w:t>
            </w:r>
            <w:r w:rsidRPr="00A455A6">
              <w:rPr>
                <w:color w:val="000000"/>
                <w:sz w:val="18"/>
                <w:szCs w:val="18"/>
              </w:rPr>
              <w:t xml:space="preserve"> варианты, </w:t>
            </w:r>
          </w:p>
          <w:p w:rsidR="008658F2" w:rsidRPr="00A455A6" w:rsidRDefault="008658F2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455A6">
              <w:rPr>
                <w:b/>
                <w:color w:val="000000"/>
                <w:sz w:val="18"/>
                <w:szCs w:val="18"/>
              </w:rPr>
              <w:t>оставив</w:t>
            </w:r>
            <w:r w:rsidRPr="00A455A6">
              <w:rPr>
                <w:color w:val="000000"/>
                <w:sz w:val="18"/>
                <w:szCs w:val="18"/>
              </w:rPr>
              <w:t xml:space="preserve"> </w:t>
            </w:r>
            <w:r w:rsidRPr="00A455A6">
              <w:rPr>
                <w:b/>
                <w:color w:val="000000"/>
                <w:sz w:val="18"/>
                <w:szCs w:val="18"/>
              </w:rPr>
              <w:t>не зачеркнутым</w:t>
            </w:r>
            <w:r w:rsidRPr="00A455A6">
              <w:rPr>
                <w:color w:val="000000"/>
                <w:sz w:val="18"/>
                <w:szCs w:val="18"/>
              </w:rPr>
              <w:t xml:space="preserve"> выбранный Вами </w:t>
            </w:r>
            <w:r w:rsidRPr="00A455A6">
              <w:rPr>
                <w:b/>
                <w:color w:val="000000"/>
                <w:sz w:val="18"/>
                <w:szCs w:val="18"/>
              </w:rPr>
              <w:t>один вариант</w:t>
            </w:r>
          </w:p>
        </w:tc>
      </w:tr>
      <w:tr w:rsidR="00571727" w:rsidRPr="00A455A6" w:rsidTr="005A7C3A">
        <w:trPr>
          <w:trHeight w:val="149"/>
        </w:trPr>
        <w:tc>
          <w:tcPr>
            <w:tcW w:w="4391" w:type="dxa"/>
            <w:gridSpan w:val="4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71727" w:rsidRPr="00A455A6" w:rsidRDefault="00571727" w:rsidP="005C1C4E">
            <w:pPr>
              <w:pStyle w:val="ConsNormal"/>
              <w:widowControl/>
              <w:spacing w:line="228" w:lineRule="auto"/>
              <w:ind w:firstLine="0"/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727" w:rsidRPr="00A455A6" w:rsidRDefault="00571727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455A6">
              <w:rPr>
                <w:b/>
                <w:color w:val="000000"/>
                <w:sz w:val="18"/>
                <w:szCs w:val="18"/>
              </w:rPr>
              <w:t>ЗА</w:t>
            </w:r>
          </w:p>
          <w:p w:rsidR="00571727" w:rsidRPr="00A455A6" w:rsidRDefault="00571727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455A6">
              <w:rPr>
                <w:b/>
                <w:color w:val="000000"/>
                <w:sz w:val="18"/>
                <w:szCs w:val="18"/>
              </w:rPr>
              <w:t>(Проставить число голосов)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571727" w:rsidRPr="00A455A6" w:rsidRDefault="00571727" w:rsidP="005A7C3A">
            <w:pPr>
              <w:pStyle w:val="ConsNormal"/>
              <w:widowControl/>
              <w:spacing w:line="228" w:lineRule="auto"/>
              <w:ind w:right="113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455A6">
              <w:rPr>
                <w:b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textDirection w:val="btLr"/>
            <w:vAlign w:val="center"/>
          </w:tcPr>
          <w:p w:rsidR="00571727" w:rsidRPr="00A455A6" w:rsidRDefault="00571727" w:rsidP="005A7C3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571727" w:rsidRPr="00A455A6" w:rsidRDefault="00571727" w:rsidP="005A7C3A">
            <w:pPr>
              <w:pStyle w:val="ConsNormal"/>
              <w:widowControl/>
              <w:spacing w:line="228" w:lineRule="auto"/>
              <w:ind w:right="113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455A6">
              <w:rPr>
                <w:b/>
                <w:color w:val="000000"/>
                <w:sz w:val="18"/>
                <w:szCs w:val="18"/>
              </w:rPr>
              <w:t>ВОЗДЕРЖАЛСЯ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2" w:color="auto" w:fill="auto"/>
            <w:textDirection w:val="btLr"/>
            <w:vAlign w:val="center"/>
          </w:tcPr>
          <w:p w:rsidR="00571727" w:rsidRPr="00A455A6" w:rsidRDefault="00571727" w:rsidP="005A7C3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</w:tr>
      <w:tr w:rsidR="00D6545F" w:rsidRPr="00A455A6" w:rsidTr="00817728">
        <w:trPr>
          <w:trHeight w:val="264"/>
        </w:trPr>
        <w:tc>
          <w:tcPr>
            <w:tcW w:w="70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D6545F" w:rsidRPr="00A455A6" w:rsidRDefault="00D6545F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Cs/>
                <w:color w:val="000000"/>
                <w:spacing w:val="-8"/>
                <w:sz w:val="18"/>
                <w:szCs w:val="18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45F" w:rsidRPr="00A455A6" w:rsidRDefault="00D6545F" w:rsidP="00B636EE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Бялошицкий Олег Анатольевич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545F" w:rsidRPr="00A455A6" w:rsidRDefault="00D6545F" w:rsidP="00817728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545F" w:rsidRPr="00A455A6" w:rsidRDefault="00D6545F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D6545F" w:rsidRPr="00A455A6" w:rsidRDefault="00D6545F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545F" w:rsidRPr="00A455A6" w:rsidRDefault="00D6545F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double" w:sz="6" w:space="0" w:color="auto"/>
            </w:tcBorders>
            <w:shd w:val="pct12" w:color="auto" w:fill="auto"/>
          </w:tcPr>
          <w:p w:rsidR="00D6545F" w:rsidRPr="00A455A6" w:rsidRDefault="00D6545F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71727" w:rsidRPr="00A455A6" w:rsidTr="00817728">
        <w:trPr>
          <w:trHeight w:val="304"/>
        </w:trPr>
        <w:tc>
          <w:tcPr>
            <w:tcW w:w="70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571727" w:rsidRPr="00A455A6" w:rsidRDefault="00A77251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Cs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1727" w:rsidRPr="00A455A6" w:rsidRDefault="002646C7" w:rsidP="00B636EE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Кобызев Станислав Олегович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727" w:rsidRPr="00A455A6" w:rsidRDefault="00571727" w:rsidP="00817728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double" w:sz="6" w:space="0" w:color="auto"/>
            </w:tcBorders>
            <w:shd w:val="pct12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6545F" w:rsidRPr="00A455A6" w:rsidTr="00817728">
        <w:trPr>
          <w:trHeight w:val="230"/>
        </w:trPr>
        <w:tc>
          <w:tcPr>
            <w:tcW w:w="70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D6545F" w:rsidRPr="00A455A6" w:rsidRDefault="00A77251" w:rsidP="005C1C4E">
            <w:pPr>
              <w:pStyle w:val="ConsNormal"/>
              <w:widowControl/>
              <w:spacing w:line="228" w:lineRule="auto"/>
              <w:ind w:firstLine="0"/>
              <w:jc w:val="center"/>
              <w:rPr>
                <w:b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Cs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45F" w:rsidRPr="00A455A6" w:rsidRDefault="00D6545F" w:rsidP="00B636EE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Куличик Игорь Михайлович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545F" w:rsidRPr="00A455A6" w:rsidRDefault="00D6545F" w:rsidP="00817728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545F" w:rsidRPr="00A455A6" w:rsidRDefault="00D6545F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D6545F" w:rsidRPr="00A455A6" w:rsidRDefault="00D6545F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545F" w:rsidRPr="00A455A6" w:rsidRDefault="00D6545F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double" w:sz="6" w:space="0" w:color="auto"/>
            </w:tcBorders>
            <w:shd w:val="pct12" w:color="auto" w:fill="auto"/>
          </w:tcPr>
          <w:p w:rsidR="00D6545F" w:rsidRPr="00A455A6" w:rsidRDefault="00D6545F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71727" w:rsidRPr="00A455A6" w:rsidTr="00817728">
        <w:trPr>
          <w:trHeight w:val="255"/>
        </w:trPr>
        <w:tc>
          <w:tcPr>
            <w:tcW w:w="70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727" w:rsidRPr="00A455A6" w:rsidRDefault="00A77251" w:rsidP="001D59F1">
            <w:pPr>
              <w:pStyle w:val="ConsNormal"/>
              <w:widowControl/>
              <w:spacing w:line="228" w:lineRule="auto"/>
              <w:ind w:firstLine="0"/>
              <w:jc w:val="center"/>
              <w:rPr>
                <w:b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Cs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727" w:rsidRPr="00A455A6" w:rsidRDefault="002646C7" w:rsidP="00B636EE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Татуев Андрей Иванович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727" w:rsidRPr="00A455A6" w:rsidRDefault="00571727" w:rsidP="00817728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double" w:sz="6" w:space="0" w:color="auto"/>
            </w:tcBorders>
            <w:shd w:val="pct12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7251" w:rsidRPr="00A455A6" w:rsidTr="00817728">
        <w:trPr>
          <w:trHeight w:val="279"/>
        </w:trPr>
        <w:tc>
          <w:tcPr>
            <w:tcW w:w="70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A77251" w:rsidRPr="00A455A6" w:rsidRDefault="00A77251" w:rsidP="001D59F1">
            <w:pPr>
              <w:pStyle w:val="ConsNormal"/>
              <w:widowControl/>
              <w:spacing w:line="228" w:lineRule="auto"/>
              <w:ind w:firstLine="0"/>
              <w:jc w:val="center"/>
              <w:rPr>
                <w:b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Cs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7251" w:rsidRPr="00A455A6" w:rsidRDefault="00A77251" w:rsidP="00B636EE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Фильков Андрей Николаевич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7251" w:rsidRPr="00A455A6" w:rsidRDefault="00A77251" w:rsidP="00817728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7251" w:rsidRPr="00A455A6" w:rsidRDefault="00A77251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A77251" w:rsidRPr="00A455A6" w:rsidRDefault="00A77251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7251" w:rsidRPr="00A455A6" w:rsidRDefault="00A77251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double" w:sz="6" w:space="0" w:color="auto"/>
            </w:tcBorders>
            <w:shd w:val="pct12" w:color="auto" w:fill="auto"/>
          </w:tcPr>
          <w:p w:rsidR="00A77251" w:rsidRPr="00A455A6" w:rsidRDefault="00A77251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71727" w:rsidRPr="00A455A6" w:rsidTr="00817728">
        <w:trPr>
          <w:trHeight w:val="255"/>
        </w:trPr>
        <w:tc>
          <w:tcPr>
            <w:tcW w:w="70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727" w:rsidRPr="00A455A6" w:rsidRDefault="00A77251" w:rsidP="001D59F1">
            <w:pPr>
              <w:pStyle w:val="ConsNormal"/>
              <w:widowControl/>
              <w:spacing w:line="228" w:lineRule="auto"/>
              <w:ind w:firstLine="0"/>
              <w:jc w:val="center"/>
              <w:rPr>
                <w:b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Cs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727" w:rsidRPr="00A455A6" w:rsidRDefault="002646C7" w:rsidP="00B636EE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Чураковский Владимир Александрович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727" w:rsidRPr="00A455A6" w:rsidRDefault="00571727" w:rsidP="00817728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double" w:sz="6" w:space="0" w:color="auto"/>
            </w:tcBorders>
            <w:shd w:val="pct12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71727" w:rsidRPr="00A455A6" w:rsidTr="00817728">
        <w:trPr>
          <w:trHeight w:val="255"/>
        </w:trPr>
        <w:tc>
          <w:tcPr>
            <w:tcW w:w="70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571727" w:rsidRPr="00A455A6" w:rsidRDefault="00A77251" w:rsidP="001D59F1">
            <w:pPr>
              <w:pStyle w:val="ConsNormal"/>
              <w:widowControl/>
              <w:spacing w:line="228" w:lineRule="auto"/>
              <w:ind w:firstLine="0"/>
              <w:jc w:val="center"/>
              <w:rPr>
                <w:b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bCs/>
                <w:color w:val="000000"/>
                <w:spacing w:val="-8"/>
                <w:sz w:val="18"/>
                <w:szCs w:val="18"/>
              </w:rPr>
              <w:t>7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1727" w:rsidRPr="00A455A6" w:rsidRDefault="002646C7" w:rsidP="00B636EE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455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Якименко Александр Андреевич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727" w:rsidRPr="00A455A6" w:rsidRDefault="00571727" w:rsidP="00817728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double" w:sz="6" w:space="0" w:color="auto"/>
            </w:tcBorders>
            <w:shd w:val="pct12" w:color="auto" w:fill="auto"/>
          </w:tcPr>
          <w:p w:rsidR="00571727" w:rsidRPr="00A455A6" w:rsidRDefault="00571727" w:rsidP="005C1C4E">
            <w:pPr>
              <w:pStyle w:val="a8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DD51CE" w:rsidRPr="00A455A6" w:rsidRDefault="00DD51CE" w:rsidP="00DD51CE">
      <w:pPr>
        <w:autoSpaceDE w:val="0"/>
        <w:autoSpaceDN w:val="0"/>
        <w:adjustRightInd w:val="0"/>
        <w:spacing w:line="228" w:lineRule="auto"/>
        <w:ind w:left="142"/>
        <w:jc w:val="both"/>
        <w:rPr>
          <w:rFonts w:ascii="Arial" w:hAnsi="Arial" w:cs="Arial"/>
          <w:bCs/>
          <w:color w:val="000000"/>
          <w:sz w:val="15"/>
          <w:szCs w:val="15"/>
        </w:rPr>
      </w:pPr>
      <w:r w:rsidRPr="00A455A6">
        <w:rPr>
          <w:rFonts w:ascii="Arial" w:hAnsi="Arial" w:cs="Arial"/>
          <w:b/>
          <w:color w:val="000000"/>
          <w:sz w:val="15"/>
          <w:szCs w:val="15"/>
        </w:rPr>
        <w:t>Разъяснение существа кумулятивного голосования:</w:t>
      </w:r>
      <w:r w:rsidRPr="00A455A6">
        <w:rPr>
          <w:rFonts w:ascii="Arial" w:hAnsi="Arial" w:cs="Arial"/>
          <w:bCs/>
          <w:color w:val="000000"/>
          <w:sz w:val="15"/>
          <w:szCs w:val="15"/>
        </w:rPr>
        <w:t xml:space="preserve"> Выборы членов Совета директоров осуществляются кумулятивным голосованием. При голосовании акционер располагает числом голосов, указанном в правом сером прямоугольнике вверху этой страницы (оно равно произведению количества его голосующих акций на количество членов Совета директоров </w:t>
      </w:r>
      <w:r w:rsidRPr="00A455A6">
        <w:rPr>
          <w:rFonts w:ascii="Arial" w:hAnsi="Arial" w:cs="Arial"/>
          <w:b/>
          <w:color w:val="000000"/>
          <w:sz w:val="15"/>
          <w:szCs w:val="15"/>
        </w:rPr>
        <w:t>(7)</w:t>
      </w:r>
      <w:r w:rsidRPr="00A455A6">
        <w:rPr>
          <w:rFonts w:ascii="Arial" w:hAnsi="Arial" w:cs="Arial"/>
          <w:bCs/>
          <w:color w:val="000000"/>
          <w:sz w:val="15"/>
          <w:szCs w:val="15"/>
        </w:rPr>
        <w:t>). По указанному вопросу повестки дня Вы вправе голосовать только одним из трех способов: «ЗА», «ПРОТИВ ВСЕХ КАНДИДАТОВ», «ВОЗДЕРЖАЛСЯ ПО ВСЕМ КАНДИДАТАМ». При голосовании «ЗА» Вы вправе распределить свои голоса между кандидатами по своему усмотрению (равномерно, отдать все голоса за одного кандидата и т.п.). Количество голосов, отдаваемое за каждого кандидата, должно быть вписано в соответствующие строки цифрами начиная слева. Избранными в состав Совета директоров считаются кандидаты, набравшие наибольшее число голосов.</w:t>
      </w:r>
    </w:p>
    <w:p w:rsidR="00DD51CE" w:rsidRPr="00A455A6" w:rsidRDefault="00DD51CE" w:rsidP="00DD51CE">
      <w:pPr>
        <w:autoSpaceDE w:val="0"/>
        <w:autoSpaceDN w:val="0"/>
        <w:adjustRightInd w:val="0"/>
        <w:spacing w:line="228" w:lineRule="auto"/>
        <w:ind w:left="142"/>
        <w:jc w:val="both"/>
        <w:rPr>
          <w:rFonts w:ascii="Arial" w:hAnsi="Arial" w:cs="Arial"/>
          <w:bCs/>
          <w:color w:val="000000"/>
          <w:sz w:val="15"/>
          <w:szCs w:val="15"/>
        </w:rPr>
      </w:pPr>
      <w:r w:rsidRPr="00A455A6">
        <w:rPr>
          <w:rFonts w:ascii="Arial" w:hAnsi="Arial" w:cs="Arial"/>
          <w:bCs/>
          <w:color w:val="000000"/>
          <w:sz w:val="15"/>
          <w:szCs w:val="15"/>
        </w:rPr>
        <w:t>Дробная часть голоса, полученная в результате умножения числа голосов, принадлежащих акционеру – 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DD51CE" w:rsidRPr="00A455A6" w:rsidRDefault="00DD51CE" w:rsidP="003A289F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3A289F" w:rsidRPr="00A455A6" w:rsidRDefault="003A289F" w:rsidP="003A289F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A455A6">
        <w:rPr>
          <w:rFonts w:ascii="Arial" w:hAnsi="Arial" w:cs="Arial"/>
          <w:b/>
          <w:color w:val="000000"/>
          <w:sz w:val="16"/>
          <w:szCs w:val="16"/>
        </w:rPr>
        <w:t>ПРОДОЛЖЕНИЕ ВОПРОСОВ ПОВЕСТКИ ДНЯ – НА ОБОРОТЕ БЮЛЛЕТЕНЯ</w:t>
      </w:r>
    </w:p>
    <w:p w:rsidR="00DD51CE" w:rsidRPr="00A455A6" w:rsidRDefault="00DD51CE" w:rsidP="00BE6838">
      <w:pPr>
        <w:spacing w:before="60" w:line="228" w:lineRule="auto"/>
        <w:ind w:right="198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455A6">
        <w:rPr>
          <w:rFonts w:ascii="Arial" w:hAnsi="Arial" w:cs="Arial"/>
          <w:b/>
          <w:color w:val="000000"/>
          <w:sz w:val="18"/>
          <w:szCs w:val="18"/>
        </w:rPr>
        <w:br w:type="page"/>
      </w:r>
    </w:p>
    <w:p w:rsidR="001D59F1" w:rsidRPr="00A455A6" w:rsidRDefault="001D59F1" w:rsidP="001D59F1">
      <w:pPr>
        <w:ind w:right="1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455A6">
        <w:rPr>
          <w:rFonts w:ascii="Arial" w:hAnsi="Arial" w:cs="Arial"/>
          <w:i/>
          <w:color w:val="000000"/>
          <w:sz w:val="18"/>
          <w:szCs w:val="18"/>
        </w:rPr>
        <w:t>(</w:t>
      </w:r>
      <w:r w:rsidRPr="00A455A6">
        <w:rPr>
          <w:rFonts w:ascii="Arial" w:hAnsi="Arial" w:cs="Arial"/>
          <w:b/>
          <w:i/>
          <w:color w:val="000000"/>
          <w:sz w:val="18"/>
          <w:szCs w:val="18"/>
        </w:rPr>
        <w:t>Ревизионная комиссия Общества состоит из 3 человек</w:t>
      </w:r>
      <w:r w:rsidRPr="00A455A6">
        <w:rPr>
          <w:rFonts w:ascii="Arial" w:hAnsi="Arial" w:cs="Arial"/>
          <w:i/>
          <w:color w:val="000000"/>
          <w:sz w:val="18"/>
          <w:szCs w:val="18"/>
        </w:rPr>
        <w:t>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"/>
        <w:gridCol w:w="2568"/>
        <w:gridCol w:w="1251"/>
        <w:gridCol w:w="2127"/>
        <w:gridCol w:w="98"/>
        <w:gridCol w:w="2028"/>
        <w:gridCol w:w="1984"/>
      </w:tblGrid>
      <w:tr w:rsidR="001D59F1" w:rsidRPr="00A455A6" w:rsidTr="00DD51CE">
        <w:trPr>
          <w:trHeight w:val="174"/>
        </w:trPr>
        <w:tc>
          <w:tcPr>
            <w:tcW w:w="717" w:type="dxa"/>
            <w:gridSpan w:val="2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9F1" w:rsidRPr="00A455A6" w:rsidRDefault="00A7725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</w:rPr>
              <w:t>4</w:t>
            </w:r>
            <w:r w:rsidR="001D59F1" w:rsidRPr="00A455A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</w:rPr>
              <w:t>.</w:t>
            </w:r>
          </w:p>
        </w:tc>
        <w:tc>
          <w:tcPr>
            <w:tcW w:w="10056" w:type="dxa"/>
            <w:gridSpan w:val="6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D59F1" w:rsidRPr="004768C1" w:rsidRDefault="001D59F1" w:rsidP="00400109">
            <w:pPr>
              <w:suppressAutoHyphens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Cs/>
                <w:color w:val="000000"/>
                <w:sz w:val="18"/>
                <w:szCs w:val="18"/>
                <w:lang w:eastAsia="ar-SA"/>
              </w:rPr>
              <w:t>Избрание членов ревизионной комиссии Общества.</w:t>
            </w:r>
          </w:p>
        </w:tc>
      </w:tr>
      <w:tr w:rsidR="001D59F1" w:rsidRPr="00A455A6" w:rsidTr="00DD51CE">
        <w:trPr>
          <w:trHeight w:val="243"/>
        </w:trPr>
        <w:tc>
          <w:tcPr>
            <w:tcW w:w="10773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  <w:u w:val="single"/>
              </w:rPr>
              <w:t>Формулировка решения:</w:t>
            </w:r>
            <w:r w:rsidRPr="004768C1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Pr="004768C1">
              <w:rPr>
                <w:rFonts w:ascii="Arial" w:hAnsi="Arial" w:cs="Arial"/>
                <w:color w:val="000000"/>
                <w:sz w:val="18"/>
                <w:szCs w:val="18"/>
              </w:rPr>
              <w:t>Избрать членов Ревизионной комиссии ОАО «Ямское поле»:</w:t>
            </w:r>
          </w:p>
        </w:tc>
      </w:tr>
      <w:tr w:rsidR="001D59F1" w:rsidRPr="00A455A6" w:rsidTr="00E15113">
        <w:trPr>
          <w:cantSplit/>
          <w:trHeight w:val="215"/>
        </w:trPr>
        <w:tc>
          <w:tcPr>
            <w:tcW w:w="709" w:type="dxa"/>
            <w:vMerge w:val="restar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A455A6" w:rsidRDefault="001D59F1" w:rsidP="00400109">
            <w:pPr>
              <w:widowControl w:val="0"/>
              <w:autoSpaceDE w:val="0"/>
              <w:autoSpaceDN w:val="0"/>
              <w:adjustRightInd w:val="0"/>
              <w:spacing w:before="80" w:line="228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E850AB" w:rsidP="00795F2F">
            <w:pPr>
              <w:numPr>
                <w:ilvl w:val="0"/>
                <w:numId w:val="40"/>
              </w:numPr>
              <w:ind w:left="12" w:hanging="43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color w:val="000000"/>
                <w:sz w:val="18"/>
                <w:szCs w:val="18"/>
              </w:rPr>
              <w:t>Деричева Натал</w:t>
            </w:r>
            <w:r w:rsidR="00795F2F" w:rsidRPr="004768C1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4768C1">
              <w:rPr>
                <w:rFonts w:ascii="Arial" w:hAnsi="Arial" w:cs="Arial"/>
                <w:color w:val="000000"/>
                <w:sz w:val="18"/>
                <w:szCs w:val="18"/>
              </w:rPr>
              <w:t>я Александровна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1D59F1" w:rsidP="00E1511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1D59F1" w:rsidP="00E1511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D59F1" w:rsidRPr="004768C1" w:rsidRDefault="001D59F1" w:rsidP="00E1511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ВОЗДЕРЖАЛСЯ</w:t>
            </w:r>
          </w:p>
        </w:tc>
      </w:tr>
      <w:tr w:rsidR="001D59F1" w:rsidRPr="00A455A6" w:rsidTr="00E15113">
        <w:trPr>
          <w:cantSplit/>
          <w:trHeight w:val="65"/>
        </w:trPr>
        <w:tc>
          <w:tcPr>
            <w:tcW w:w="709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A455A6" w:rsidRDefault="001D59F1" w:rsidP="00400109">
            <w:pPr>
              <w:widowControl w:val="0"/>
              <w:autoSpaceDE w:val="0"/>
              <w:autoSpaceDN w:val="0"/>
              <w:adjustRightInd w:val="0"/>
              <w:spacing w:before="80" w:line="228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Arial" w:hAnsi="Arial" w:cs="Arial"/>
                <w:noProof/>
                <w:color w:val="FFFFFF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FFFFFF"/>
                <w:sz w:val="18"/>
                <w:szCs w:val="18"/>
              </w:rPr>
              <w:t>проставления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FFFFFF"/>
                <w:sz w:val="18"/>
                <w:szCs w:val="18"/>
              </w:rPr>
              <w:t>числа голосов</w:t>
            </w:r>
          </w:p>
        </w:tc>
      </w:tr>
      <w:tr w:rsidR="001D59F1" w:rsidRPr="00A455A6" w:rsidTr="00E15113">
        <w:trPr>
          <w:cantSplit/>
          <w:trHeight w:val="215"/>
        </w:trPr>
        <w:tc>
          <w:tcPr>
            <w:tcW w:w="709" w:type="dxa"/>
            <w:vMerge w:val="restar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A455A6" w:rsidRDefault="001D59F1" w:rsidP="00400109">
            <w:pPr>
              <w:widowControl w:val="0"/>
              <w:autoSpaceDE w:val="0"/>
              <w:autoSpaceDN w:val="0"/>
              <w:adjustRightInd w:val="0"/>
              <w:spacing w:before="80" w:line="228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FC5D93" w:rsidP="00267384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Козуб Маргарита Николаевна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1D59F1" w:rsidP="00E1511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1D59F1" w:rsidP="00E1511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D59F1" w:rsidRPr="004768C1" w:rsidRDefault="001D59F1" w:rsidP="00E1511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ВОЗДЕРЖАЛСЯ</w:t>
            </w:r>
          </w:p>
        </w:tc>
      </w:tr>
      <w:tr w:rsidR="001D59F1" w:rsidRPr="00A455A6" w:rsidTr="00E15113">
        <w:trPr>
          <w:cantSplit/>
          <w:trHeight w:val="65"/>
        </w:trPr>
        <w:tc>
          <w:tcPr>
            <w:tcW w:w="709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A455A6" w:rsidRDefault="001D59F1" w:rsidP="00400109">
            <w:pPr>
              <w:widowControl w:val="0"/>
              <w:autoSpaceDE w:val="0"/>
              <w:autoSpaceDN w:val="0"/>
              <w:adjustRightInd w:val="0"/>
              <w:spacing w:before="80" w:line="228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Arial" w:hAnsi="Arial" w:cs="Arial"/>
                <w:noProof/>
                <w:color w:val="FFFFFF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FFFFFF"/>
                <w:sz w:val="18"/>
                <w:szCs w:val="18"/>
              </w:rPr>
              <w:t>проставления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FFFFFF"/>
                <w:sz w:val="18"/>
                <w:szCs w:val="18"/>
              </w:rPr>
              <w:t>числа голосов</w:t>
            </w:r>
          </w:p>
        </w:tc>
      </w:tr>
      <w:tr w:rsidR="001D59F1" w:rsidRPr="00A455A6" w:rsidTr="00E15113">
        <w:trPr>
          <w:cantSplit/>
          <w:trHeight w:val="215"/>
        </w:trPr>
        <w:tc>
          <w:tcPr>
            <w:tcW w:w="709" w:type="dxa"/>
            <w:vMerge w:val="restar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A455A6" w:rsidRDefault="001D59F1" w:rsidP="00400109">
            <w:pPr>
              <w:widowControl w:val="0"/>
              <w:autoSpaceDE w:val="0"/>
              <w:autoSpaceDN w:val="0"/>
              <w:adjustRightInd w:val="0"/>
              <w:spacing w:before="80" w:line="228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FC5D93" w:rsidP="00400109">
            <w:pPr>
              <w:numPr>
                <w:ilvl w:val="0"/>
                <w:numId w:val="40"/>
              </w:numPr>
              <w:ind w:left="12" w:hanging="43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Кузнецов Сергей Евгеньевич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1D59F1" w:rsidP="00E1511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1D59F1" w:rsidP="00E1511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D59F1" w:rsidRPr="004768C1" w:rsidRDefault="001D59F1" w:rsidP="00E1511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ВОЗДЕРЖАЛСЯ</w:t>
            </w:r>
          </w:p>
        </w:tc>
      </w:tr>
      <w:tr w:rsidR="001D59F1" w:rsidRPr="00A455A6" w:rsidTr="00E15113">
        <w:trPr>
          <w:cantSplit/>
          <w:trHeight w:val="65"/>
        </w:trPr>
        <w:tc>
          <w:tcPr>
            <w:tcW w:w="709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A455A6" w:rsidRDefault="001D59F1" w:rsidP="00400109">
            <w:pPr>
              <w:widowControl w:val="0"/>
              <w:autoSpaceDE w:val="0"/>
              <w:autoSpaceDN w:val="0"/>
              <w:adjustRightInd w:val="0"/>
              <w:spacing w:before="80" w:line="228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before="80" w:line="228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Arial" w:hAnsi="Arial" w:cs="Arial"/>
                <w:noProof/>
                <w:color w:val="FFFFFF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FFFFFF"/>
                <w:sz w:val="18"/>
                <w:szCs w:val="18"/>
              </w:rPr>
              <w:t>проставления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:rsidR="001D59F1" w:rsidRPr="004768C1" w:rsidRDefault="001D59F1" w:rsidP="00400109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color w:val="FFFFFF"/>
                <w:sz w:val="18"/>
                <w:szCs w:val="18"/>
              </w:rPr>
              <w:t>числа голосов</w:t>
            </w:r>
          </w:p>
        </w:tc>
      </w:tr>
      <w:tr w:rsidR="001D59F1" w:rsidRPr="00A455A6" w:rsidTr="00DD51CE">
        <w:trPr>
          <w:trHeight w:val="237"/>
        </w:trPr>
        <w:tc>
          <w:tcPr>
            <w:tcW w:w="717" w:type="dxa"/>
            <w:gridSpan w:val="2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9F1" w:rsidRPr="00A455A6" w:rsidRDefault="00A7725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</w:rPr>
              <w:t>5</w:t>
            </w:r>
            <w:r w:rsidR="001D59F1" w:rsidRPr="00A455A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</w:rPr>
              <w:t>.</w:t>
            </w:r>
          </w:p>
        </w:tc>
        <w:tc>
          <w:tcPr>
            <w:tcW w:w="10056" w:type="dxa"/>
            <w:gridSpan w:val="6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D59F1" w:rsidRPr="004768C1" w:rsidRDefault="00F75611" w:rsidP="00400109">
            <w:pPr>
              <w:suppressAutoHyphens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Назначение аудиторской организации Общества.</w:t>
            </w:r>
          </w:p>
        </w:tc>
      </w:tr>
      <w:tr w:rsidR="001D59F1" w:rsidRPr="00A455A6" w:rsidTr="00DD51CE">
        <w:trPr>
          <w:trHeight w:val="126"/>
        </w:trPr>
        <w:tc>
          <w:tcPr>
            <w:tcW w:w="10773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1D59F1" w:rsidRPr="004768C1" w:rsidRDefault="001D59F1" w:rsidP="00681C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8C1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  <w:u w:val="single"/>
              </w:rPr>
              <w:t>Формулировка решения:</w:t>
            </w:r>
            <w:r w:rsidRPr="004768C1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 w:rsidR="00C57739" w:rsidRPr="004768C1">
              <w:rPr>
                <w:rFonts w:ascii="Arial" w:hAnsi="Arial" w:cs="Arial"/>
                <w:color w:val="000000"/>
                <w:sz w:val="18"/>
                <w:szCs w:val="18"/>
              </w:rPr>
              <w:t>Назначить аудиторской организацией ОАО «Ямское поле» на 202</w:t>
            </w:r>
            <w:r w:rsidR="00A77251" w:rsidRPr="004768C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C57739" w:rsidRPr="004768C1">
              <w:rPr>
                <w:rFonts w:ascii="Arial" w:hAnsi="Arial" w:cs="Arial"/>
                <w:color w:val="000000"/>
                <w:sz w:val="18"/>
                <w:szCs w:val="18"/>
              </w:rPr>
              <w:t>г. ООО «БФК Аудит».</w:t>
            </w:r>
          </w:p>
        </w:tc>
      </w:tr>
      <w:tr w:rsidR="001D59F1" w:rsidRPr="00A455A6" w:rsidTr="00DD51CE">
        <w:trPr>
          <w:trHeight w:val="66"/>
        </w:trPr>
        <w:tc>
          <w:tcPr>
            <w:tcW w:w="10773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1D59F1" w:rsidRPr="00A455A6" w:rsidRDefault="001D59F1" w:rsidP="00681C4D">
            <w:pPr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Голосование: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45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Зачеркнуть ненужные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варианты, </w:t>
            </w:r>
            <w:r w:rsidRPr="00A45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оставив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45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 зачеркнутым</w:t>
            </w:r>
            <w:r w:rsidRPr="00A455A6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выбранный Вами </w:t>
            </w:r>
            <w:r w:rsidRPr="00A45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один вариант</w:t>
            </w:r>
          </w:p>
        </w:tc>
      </w:tr>
      <w:tr w:rsidR="001D59F1" w:rsidRPr="00A455A6" w:rsidTr="00DD51CE">
        <w:trPr>
          <w:trHeight w:val="214"/>
        </w:trPr>
        <w:tc>
          <w:tcPr>
            <w:tcW w:w="328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A455A6" w:rsidRDefault="001D59F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3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F1" w:rsidRPr="00A455A6" w:rsidRDefault="001D59F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D59F1" w:rsidRPr="00A455A6" w:rsidRDefault="001D59F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>ВОЗДЕРЖАЛСЯ</w:t>
            </w:r>
          </w:p>
        </w:tc>
      </w:tr>
      <w:tr w:rsidR="001D59F1" w:rsidRPr="00A455A6" w:rsidTr="00DD51CE">
        <w:trPr>
          <w:trHeight w:val="245"/>
        </w:trPr>
        <w:tc>
          <w:tcPr>
            <w:tcW w:w="328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2" w:color="auto" w:fill="auto"/>
          </w:tcPr>
          <w:p w:rsidR="001D59F1" w:rsidRPr="00A455A6" w:rsidRDefault="001D59F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  <w:tc>
          <w:tcPr>
            <w:tcW w:w="347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2" w:color="auto" w:fill="auto"/>
          </w:tcPr>
          <w:p w:rsidR="001D59F1" w:rsidRPr="00A455A6" w:rsidRDefault="001D59F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2" w:color="auto" w:fill="auto"/>
          </w:tcPr>
          <w:p w:rsidR="001D59F1" w:rsidRPr="00A455A6" w:rsidRDefault="001D59F1" w:rsidP="004001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Arial" w:hAnsi="Arial" w:cs="Arial"/>
                <w:color w:val="FFFFFF"/>
                <w:spacing w:val="-8"/>
                <w:sz w:val="18"/>
                <w:szCs w:val="18"/>
              </w:rPr>
            </w:pPr>
            <w:r w:rsidRPr="00A455A6">
              <w:rPr>
                <w:rFonts w:ascii="Arial" w:hAnsi="Arial" w:cs="Arial"/>
                <w:b/>
                <w:color w:val="FFFFFF"/>
                <w:sz w:val="18"/>
                <w:szCs w:val="18"/>
              </w:rPr>
              <w:t>Для проставления числа голосов</w:t>
            </w:r>
          </w:p>
        </w:tc>
      </w:tr>
    </w:tbl>
    <w:p w:rsidR="00E15113" w:rsidRPr="00A455A6" w:rsidRDefault="00E15113" w:rsidP="00E15113">
      <w:pPr>
        <w:spacing w:before="160" w:line="228" w:lineRule="auto"/>
        <w:ind w:right="198"/>
        <w:jc w:val="both"/>
        <w:rPr>
          <w:rFonts w:ascii="Arial" w:hAnsi="Arial" w:cs="Arial"/>
          <w:b/>
          <w:bCs/>
          <w:color w:val="FFFFFF"/>
          <w:sz w:val="17"/>
          <w:szCs w:val="17"/>
        </w:rPr>
      </w:pPr>
      <w:r w:rsidRPr="00A455A6">
        <w:rPr>
          <w:rFonts w:ascii="Arial" w:hAnsi="Arial" w:cs="Arial"/>
          <w:b/>
          <w:bCs/>
          <w:sz w:val="17"/>
          <w:szCs w:val="17"/>
        </w:rPr>
        <w:t>Поля для проставления отметок в случаях, если оставлено (выбрано) более одного варианта голосования:</w:t>
      </w:r>
    </w:p>
    <w:p w:rsidR="00E15113" w:rsidRPr="00A455A6" w:rsidRDefault="00E15113" w:rsidP="00E15113">
      <w:pPr>
        <w:spacing w:before="60" w:line="192" w:lineRule="auto"/>
        <w:ind w:left="284" w:right="198"/>
        <w:jc w:val="both"/>
        <w:rPr>
          <w:rFonts w:ascii="Arial" w:hAnsi="Arial" w:cs="Arial"/>
          <w:bCs/>
          <w:sz w:val="17"/>
          <w:szCs w:val="17"/>
        </w:rPr>
      </w:pPr>
      <w:r w:rsidRPr="00A455A6">
        <w:rPr>
          <w:rFonts w:ascii="Arial" w:hAnsi="Arial" w:cs="Arial"/>
          <w:bCs/>
          <w:noProof/>
          <w:sz w:val="17"/>
          <w:szCs w:val="17"/>
        </w:rPr>
        <w:pict>
          <v:rect id="_x0000_s1066" style="position:absolute;left:0;text-align:left;margin-left:-.6pt;margin-top:3.15pt;width:9pt;height:9pt;z-index:1"/>
        </w:pict>
      </w:r>
      <w:r w:rsidRPr="00A455A6">
        <w:rPr>
          <w:rFonts w:ascii="Arial" w:hAnsi="Arial" w:cs="Arial"/>
          <w:bCs/>
          <w:sz w:val="17"/>
          <w:szCs w:val="17"/>
        </w:rPr>
        <w:t xml:space="preserve">-  </w:t>
      </w:r>
      <w:r w:rsidRPr="00A455A6">
        <w:rPr>
          <w:rFonts w:ascii="Arial" w:hAnsi="Arial" w:cs="Arial"/>
          <w:spacing w:val="-4"/>
          <w:sz w:val="17"/>
          <w:szCs w:val="17"/>
        </w:rPr>
        <w:t>по доверенности, выданной в отношении переданных акций</w:t>
      </w:r>
    </w:p>
    <w:p w:rsidR="00E15113" w:rsidRPr="00A455A6" w:rsidRDefault="00E15113" w:rsidP="00E15113">
      <w:pPr>
        <w:spacing w:before="60" w:line="192" w:lineRule="auto"/>
        <w:ind w:left="284" w:right="198"/>
        <w:jc w:val="both"/>
        <w:rPr>
          <w:rFonts w:ascii="Arial" w:hAnsi="Arial" w:cs="Arial"/>
          <w:bCs/>
          <w:sz w:val="17"/>
          <w:szCs w:val="17"/>
        </w:rPr>
      </w:pPr>
      <w:r w:rsidRPr="00A455A6">
        <w:rPr>
          <w:rFonts w:ascii="Arial" w:hAnsi="Arial" w:cs="Arial"/>
          <w:bCs/>
          <w:noProof/>
          <w:sz w:val="17"/>
          <w:szCs w:val="17"/>
        </w:rPr>
        <w:pict>
          <v:rect id="_x0000_s1068" style="position:absolute;left:0;text-align:left;margin-left:-.6pt;margin-top:4.65pt;width:9pt;height:9pt;z-index:3"/>
        </w:pict>
      </w:r>
      <w:r w:rsidRPr="00A455A6">
        <w:rPr>
          <w:rFonts w:ascii="Arial" w:hAnsi="Arial" w:cs="Arial"/>
          <w:bCs/>
          <w:sz w:val="17"/>
          <w:szCs w:val="17"/>
        </w:rPr>
        <w:t xml:space="preserve">- </w:t>
      </w:r>
      <w:r w:rsidRPr="00A455A6">
        <w:rPr>
          <w:rFonts w:ascii="Arial" w:hAnsi="Arial" w:cs="Arial"/>
          <w:spacing w:val="-4"/>
          <w:sz w:val="17"/>
          <w:szCs w:val="17"/>
        </w:rPr>
        <w:t>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</w:t>
      </w:r>
    </w:p>
    <w:p w:rsidR="00E15113" w:rsidRPr="00A455A6" w:rsidRDefault="00E15113" w:rsidP="00E15113">
      <w:pPr>
        <w:spacing w:before="60" w:line="192" w:lineRule="auto"/>
        <w:ind w:left="284" w:right="198"/>
        <w:jc w:val="both"/>
        <w:rPr>
          <w:rFonts w:ascii="Arial" w:hAnsi="Arial" w:cs="Arial"/>
          <w:bCs/>
          <w:sz w:val="17"/>
          <w:szCs w:val="17"/>
        </w:rPr>
      </w:pPr>
      <w:r w:rsidRPr="00A455A6">
        <w:rPr>
          <w:rFonts w:ascii="Arial" w:hAnsi="Arial" w:cs="Arial"/>
          <w:bCs/>
          <w:noProof/>
          <w:sz w:val="17"/>
          <w:szCs w:val="17"/>
        </w:rPr>
        <w:pict>
          <v:rect id="_x0000_s1069" style="position:absolute;left:0;text-align:left;margin-left:-.6pt;margin-top:3.65pt;width:9pt;height:9pt;z-index:4"/>
        </w:pict>
      </w:r>
      <w:r w:rsidRPr="00A455A6">
        <w:rPr>
          <w:rFonts w:ascii="Arial" w:hAnsi="Arial" w:cs="Arial"/>
          <w:bCs/>
          <w:sz w:val="17"/>
          <w:szCs w:val="17"/>
        </w:rPr>
        <w:t xml:space="preserve">- </w:t>
      </w:r>
      <w:r w:rsidRPr="00A455A6">
        <w:rPr>
          <w:rFonts w:ascii="Arial" w:hAnsi="Arial" w:cs="Arial"/>
          <w:spacing w:val="-4"/>
          <w:sz w:val="17"/>
          <w:szCs w:val="17"/>
        </w:rPr>
        <w:t>голосование осуществляется в соответствии с указаниями владельцев депозитарных ценных бумаг и иных лиц, осуществляющих права по депозитарным ценным бумагам</w:t>
      </w:r>
    </w:p>
    <w:p w:rsidR="00E15113" w:rsidRPr="00A455A6" w:rsidRDefault="00E15113" w:rsidP="00E15113">
      <w:pPr>
        <w:spacing w:before="60" w:line="192" w:lineRule="auto"/>
        <w:ind w:left="284" w:right="198"/>
        <w:jc w:val="both"/>
        <w:rPr>
          <w:rFonts w:ascii="Arial" w:hAnsi="Arial" w:cs="Arial"/>
          <w:bCs/>
          <w:sz w:val="17"/>
          <w:szCs w:val="17"/>
        </w:rPr>
      </w:pPr>
      <w:r w:rsidRPr="00A455A6">
        <w:rPr>
          <w:rFonts w:ascii="Arial" w:hAnsi="Arial" w:cs="Arial"/>
          <w:bCs/>
          <w:noProof/>
          <w:sz w:val="17"/>
          <w:szCs w:val="17"/>
        </w:rPr>
        <w:pict>
          <v:rect id="_x0000_s1067" style="position:absolute;left:0;text-align:left;margin-left:-.6pt;margin-top:4.45pt;width:9pt;height:9pt;z-index:2"/>
        </w:pict>
      </w:r>
      <w:r w:rsidRPr="00A455A6">
        <w:rPr>
          <w:rFonts w:ascii="Arial" w:hAnsi="Arial" w:cs="Arial"/>
          <w:bCs/>
          <w:sz w:val="17"/>
          <w:szCs w:val="17"/>
        </w:rPr>
        <w:t xml:space="preserve">- </w:t>
      </w:r>
      <w:r w:rsidRPr="00A455A6">
        <w:rPr>
          <w:rFonts w:ascii="Arial" w:hAnsi="Arial" w:cs="Arial"/>
          <w:spacing w:val="-4"/>
          <w:sz w:val="17"/>
          <w:szCs w:val="17"/>
        </w:rPr>
        <w:t>часть акций передана после даты, на которую определяются (фиксируются) лица, имеющие право голоса при принятии решений общим собранием акционеров</w:t>
      </w:r>
    </w:p>
    <w:p w:rsidR="003A289F" w:rsidRPr="00A455A6" w:rsidRDefault="003A289F" w:rsidP="00E15113">
      <w:pPr>
        <w:spacing w:before="240" w:line="228" w:lineRule="auto"/>
        <w:jc w:val="center"/>
        <w:rPr>
          <w:rFonts w:ascii="Arial" w:hAnsi="Arial" w:cs="Arial"/>
          <w:b/>
          <w:color w:val="000000"/>
          <w:sz w:val="17"/>
          <w:szCs w:val="17"/>
        </w:rPr>
      </w:pPr>
      <w:r w:rsidRPr="00A455A6">
        <w:rPr>
          <w:rFonts w:ascii="Arial" w:hAnsi="Arial" w:cs="Arial"/>
          <w:b/>
          <w:color w:val="000000"/>
          <w:sz w:val="17"/>
          <w:szCs w:val="17"/>
        </w:rPr>
        <w:t>Разъяснения по порядку голосования:</w:t>
      </w:r>
    </w:p>
    <w:p w:rsidR="00E15113" w:rsidRPr="00A455A6" w:rsidRDefault="00E15113" w:rsidP="00E15113">
      <w:pPr>
        <w:pStyle w:val="ConsPlusNormal"/>
        <w:ind w:right="198" w:firstLine="284"/>
        <w:jc w:val="both"/>
        <w:rPr>
          <w:rFonts w:ascii="Arial" w:hAnsi="Arial" w:cs="Arial"/>
          <w:spacing w:val="-4"/>
          <w:sz w:val="17"/>
          <w:szCs w:val="17"/>
        </w:rPr>
      </w:pPr>
      <w:r w:rsidRPr="00A455A6">
        <w:rPr>
          <w:rFonts w:ascii="Arial" w:hAnsi="Arial" w:cs="Arial"/>
          <w:spacing w:val="-4"/>
          <w:sz w:val="17"/>
          <w:szCs w:val="17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:rsidR="00E15113" w:rsidRPr="00A455A6" w:rsidRDefault="00E15113" w:rsidP="00E15113">
      <w:pPr>
        <w:pStyle w:val="ConsPlusNormal"/>
        <w:ind w:right="198" w:firstLine="284"/>
        <w:jc w:val="both"/>
        <w:rPr>
          <w:rFonts w:ascii="Arial" w:hAnsi="Arial" w:cs="Arial"/>
          <w:spacing w:val="-4"/>
          <w:sz w:val="17"/>
          <w:szCs w:val="17"/>
        </w:rPr>
      </w:pPr>
      <w:r w:rsidRPr="00A455A6">
        <w:rPr>
          <w:rFonts w:ascii="Arial" w:hAnsi="Arial" w:cs="Arial"/>
          <w:spacing w:val="-4"/>
          <w:sz w:val="17"/>
          <w:szCs w:val="17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:rsidR="00E15113" w:rsidRPr="00A455A6" w:rsidRDefault="00E15113" w:rsidP="00E15113">
      <w:pPr>
        <w:pStyle w:val="ConsPlusNormal"/>
        <w:ind w:right="198" w:firstLine="284"/>
        <w:jc w:val="both"/>
        <w:rPr>
          <w:rFonts w:ascii="Arial" w:hAnsi="Arial" w:cs="Arial"/>
          <w:spacing w:val="-4"/>
          <w:sz w:val="17"/>
          <w:szCs w:val="17"/>
        </w:rPr>
      </w:pPr>
      <w:r w:rsidRPr="00A455A6">
        <w:rPr>
          <w:rFonts w:ascii="Arial" w:hAnsi="Arial" w:cs="Arial"/>
          <w:spacing w:val="-4"/>
          <w:sz w:val="17"/>
          <w:szCs w:val="17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:rsidR="00E15113" w:rsidRPr="00A455A6" w:rsidRDefault="00E15113" w:rsidP="00E15113">
      <w:pPr>
        <w:ind w:right="198" w:firstLine="284"/>
        <w:jc w:val="both"/>
        <w:rPr>
          <w:rFonts w:ascii="Arial" w:hAnsi="Arial" w:cs="Arial"/>
          <w:spacing w:val="-4"/>
          <w:sz w:val="17"/>
          <w:szCs w:val="17"/>
        </w:rPr>
      </w:pPr>
      <w:r w:rsidRPr="00A455A6">
        <w:rPr>
          <w:rFonts w:ascii="Arial" w:hAnsi="Arial" w:cs="Arial"/>
          <w:spacing w:val="-4"/>
          <w:sz w:val="17"/>
          <w:szCs w:val="17"/>
        </w:rPr>
        <w:t>в случае если после даты, на которую определяются (фиксируются) лица, имеющие право голоса при принятии решений общим собранием акционеров,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общим собранием акционеров.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:rsidR="00D2536B" w:rsidRPr="00A455A6" w:rsidRDefault="00D2536B" w:rsidP="00E15113">
      <w:pPr>
        <w:pStyle w:val="ConsNormal"/>
        <w:widowControl/>
        <w:spacing w:before="480" w:after="120"/>
        <w:ind w:firstLine="0"/>
        <w:jc w:val="both"/>
        <w:rPr>
          <w:b/>
          <w:bCs/>
          <w:color w:val="FFFFFF"/>
          <w:spacing w:val="-8"/>
          <w:sz w:val="18"/>
          <w:szCs w:val="18"/>
        </w:rPr>
      </w:pPr>
      <w:r w:rsidRPr="00A455A6">
        <w:rPr>
          <w:b/>
          <w:bCs/>
          <w:color w:val="000000"/>
          <w:spacing w:val="-8"/>
          <w:sz w:val="18"/>
          <w:szCs w:val="18"/>
        </w:rPr>
        <w:t>Подпись акционера (представителя) _____________________________________</w:t>
      </w:r>
      <w:r w:rsidR="00E15113" w:rsidRPr="00A455A6">
        <w:rPr>
          <w:b/>
          <w:bCs/>
          <w:color w:val="000000"/>
          <w:spacing w:val="-8"/>
          <w:sz w:val="18"/>
          <w:szCs w:val="18"/>
        </w:rPr>
        <w:t>_____________________</w:t>
      </w:r>
      <w:r w:rsidRPr="00A455A6">
        <w:rPr>
          <w:b/>
          <w:bCs/>
          <w:color w:val="000000"/>
          <w:spacing w:val="-8"/>
          <w:sz w:val="18"/>
          <w:szCs w:val="18"/>
        </w:rPr>
        <w:t>_________________________</w:t>
      </w:r>
    </w:p>
    <w:p w:rsidR="00EF22C5" w:rsidRPr="004B07AB" w:rsidRDefault="00D2536B" w:rsidP="00A455A6">
      <w:pPr>
        <w:autoSpaceDE w:val="0"/>
        <w:autoSpaceDN w:val="0"/>
        <w:adjustRightInd w:val="0"/>
        <w:spacing w:after="240"/>
        <w:ind w:right="198"/>
        <w:jc w:val="both"/>
        <w:rPr>
          <w:rFonts w:ascii="Arial" w:hAnsi="Arial" w:cs="Arial"/>
          <w:b/>
          <w:color w:val="FFFFFF"/>
          <w:sz w:val="18"/>
          <w:szCs w:val="18"/>
        </w:rPr>
      </w:pPr>
      <w:r w:rsidRPr="00A455A6">
        <w:rPr>
          <w:rFonts w:ascii="Arial" w:hAnsi="Arial" w:cs="Arial"/>
          <w:b/>
          <w:color w:val="000000"/>
          <w:sz w:val="18"/>
          <w:szCs w:val="18"/>
          <w:u w:val="single"/>
        </w:rPr>
        <w:t>Внимание:</w:t>
      </w:r>
      <w:r w:rsidRPr="00A455A6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 </w:t>
      </w:r>
      <w:r w:rsidR="00EF22C5" w:rsidRPr="00A455A6">
        <w:rPr>
          <w:rFonts w:ascii="Arial" w:hAnsi="Arial" w:cs="Arial"/>
          <w:b/>
          <w:color w:val="000000"/>
          <w:sz w:val="18"/>
          <w:szCs w:val="18"/>
        </w:rPr>
        <w:t>Б</w:t>
      </w:r>
      <w:r w:rsidR="00EF22C5" w:rsidRPr="00A455A6">
        <w:rPr>
          <w:rFonts w:ascii="Arial" w:hAnsi="Arial" w:cs="Arial"/>
          <w:b/>
          <w:bCs/>
          <w:sz w:val="18"/>
          <w:szCs w:val="18"/>
        </w:rPr>
        <w:t>юллетень для голосования должен быть подписан лицом, имеющим право голоса при принятии решений общим собранием акционеров, или его представителем.</w:t>
      </w:r>
    </w:p>
    <w:p w:rsidR="00716F6C" w:rsidRPr="0081540C" w:rsidRDefault="00716F6C" w:rsidP="00716F6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7"/>
          <w:szCs w:val="17"/>
        </w:rPr>
      </w:pPr>
      <w:r w:rsidRPr="00A455A6">
        <w:rPr>
          <w:rFonts w:ascii="Arial" w:hAnsi="Arial" w:cs="Arial"/>
          <w:i/>
          <w:color w:val="000000"/>
          <w:sz w:val="17"/>
          <w:szCs w:val="17"/>
        </w:rPr>
        <w:t>Ссылка на документы ОАО «Ямское поле», входящие в состав информации (материалов), подлежащей (подлежащих) предоставлению лицам</w:t>
      </w:r>
      <w:r w:rsidRPr="0081540C">
        <w:rPr>
          <w:rFonts w:ascii="Arial" w:hAnsi="Arial" w:cs="Arial"/>
          <w:i/>
          <w:color w:val="000000"/>
          <w:sz w:val="17"/>
          <w:szCs w:val="17"/>
        </w:rPr>
        <w:t xml:space="preserve">, имеющим право на участие в </w:t>
      </w:r>
      <w:r w:rsidR="00A77251" w:rsidRPr="0081540C">
        <w:rPr>
          <w:rFonts w:ascii="Arial" w:hAnsi="Arial" w:cs="Arial"/>
          <w:i/>
          <w:color w:val="000000"/>
          <w:sz w:val="17"/>
          <w:szCs w:val="17"/>
        </w:rPr>
        <w:t xml:space="preserve">годовом заседании </w:t>
      </w:r>
      <w:r w:rsidRPr="0081540C">
        <w:rPr>
          <w:rFonts w:ascii="Arial" w:hAnsi="Arial" w:cs="Arial"/>
          <w:i/>
          <w:color w:val="000000"/>
          <w:sz w:val="17"/>
          <w:szCs w:val="17"/>
        </w:rPr>
        <w:t>Обще</w:t>
      </w:r>
      <w:r w:rsidR="00A77251" w:rsidRPr="0081540C">
        <w:rPr>
          <w:rFonts w:ascii="Arial" w:hAnsi="Arial" w:cs="Arial"/>
          <w:i/>
          <w:color w:val="000000"/>
          <w:sz w:val="17"/>
          <w:szCs w:val="17"/>
        </w:rPr>
        <w:t>го</w:t>
      </w:r>
      <w:r w:rsidRPr="0081540C">
        <w:rPr>
          <w:rFonts w:ascii="Arial" w:hAnsi="Arial" w:cs="Arial"/>
          <w:i/>
          <w:color w:val="000000"/>
          <w:sz w:val="17"/>
          <w:szCs w:val="17"/>
        </w:rPr>
        <w:t xml:space="preserve"> собрани</w:t>
      </w:r>
      <w:r w:rsidR="00A77251" w:rsidRPr="0081540C">
        <w:rPr>
          <w:rFonts w:ascii="Arial" w:hAnsi="Arial" w:cs="Arial"/>
          <w:i/>
          <w:color w:val="000000"/>
          <w:sz w:val="17"/>
          <w:szCs w:val="17"/>
        </w:rPr>
        <w:t>я</w:t>
      </w:r>
      <w:r w:rsidRPr="0081540C">
        <w:rPr>
          <w:rFonts w:ascii="Arial" w:hAnsi="Arial" w:cs="Arial"/>
          <w:i/>
          <w:color w:val="000000"/>
          <w:sz w:val="17"/>
          <w:szCs w:val="17"/>
        </w:rPr>
        <w:t xml:space="preserve"> акционеров Общества, при подготовке к проведению </w:t>
      </w:r>
      <w:r w:rsidR="00E227CA" w:rsidRPr="0081540C">
        <w:rPr>
          <w:rFonts w:ascii="Arial" w:hAnsi="Arial" w:cs="Arial"/>
          <w:i/>
          <w:color w:val="000000"/>
          <w:sz w:val="17"/>
          <w:szCs w:val="17"/>
        </w:rPr>
        <w:t xml:space="preserve">заседания </w:t>
      </w:r>
      <w:r w:rsidRPr="0081540C">
        <w:rPr>
          <w:rFonts w:ascii="Arial" w:hAnsi="Arial" w:cs="Arial"/>
          <w:i/>
          <w:color w:val="000000"/>
          <w:sz w:val="17"/>
          <w:szCs w:val="17"/>
        </w:rPr>
        <w:t xml:space="preserve">Общего собрания в соответствии с п.2.29 </w:t>
      </w:r>
      <w:hyperlink r:id="rId8" w:history="1">
        <w:r w:rsidRPr="0081540C">
          <w:rPr>
            <w:rFonts w:ascii="Arial" w:hAnsi="Arial" w:cs="Arial"/>
            <w:i/>
            <w:color w:val="000000"/>
            <w:sz w:val="17"/>
            <w:szCs w:val="17"/>
          </w:rPr>
          <w:t>«Положения об общих собраниях акционеров» (утв. Банком России 16.11.2018 N 660-П)</w:t>
        </w:r>
      </w:hyperlink>
      <w:r w:rsidRPr="0081540C">
        <w:rPr>
          <w:rFonts w:ascii="Arial" w:hAnsi="Arial" w:cs="Arial"/>
          <w:i/>
          <w:color w:val="000000"/>
          <w:sz w:val="17"/>
          <w:szCs w:val="17"/>
        </w:rPr>
        <w:t>:</w:t>
      </w:r>
    </w:p>
    <w:p w:rsidR="00716F6C" w:rsidRPr="0081540C" w:rsidRDefault="00716F6C" w:rsidP="00716F6C">
      <w:pPr>
        <w:autoSpaceDE w:val="0"/>
        <w:autoSpaceDN w:val="0"/>
        <w:adjustRightInd w:val="0"/>
        <w:ind w:right="198"/>
        <w:jc w:val="both"/>
        <w:rPr>
          <w:rFonts w:ascii="Arial" w:hAnsi="Arial" w:cs="Arial"/>
          <w:i/>
          <w:color w:val="000000"/>
          <w:sz w:val="17"/>
          <w:szCs w:val="17"/>
        </w:rPr>
      </w:pPr>
      <w:hyperlink r:id="rId9" w:history="1">
        <w:r w:rsidRPr="0081540C">
          <w:rPr>
            <w:rFonts w:ascii="Arial" w:hAnsi="Arial" w:cs="Arial"/>
            <w:i/>
            <w:color w:val="000000"/>
            <w:sz w:val="17"/>
            <w:szCs w:val="17"/>
            <w:u w:val="single"/>
            <w:lang w:val="en-US"/>
          </w:rPr>
          <w:t>https</w:t>
        </w:r>
        <w:r w:rsidRPr="0081540C">
          <w:rPr>
            <w:rFonts w:ascii="Arial" w:hAnsi="Arial" w:cs="Arial"/>
            <w:i/>
            <w:color w:val="000000"/>
            <w:sz w:val="17"/>
            <w:szCs w:val="17"/>
            <w:u w:val="single"/>
          </w:rPr>
          <w:t>://</w:t>
        </w:r>
        <w:r w:rsidRPr="0081540C">
          <w:rPr>
            <w:rFonts w:ascii="Arial" w:hAnsi="Arial" w:cs="Arial"/>
            <w:i/>
            <w:color w:val="000000"/>
            <w:sz w:val="17"/>
            <w:szCs w:val="17"/>
            <w:u w:val="single"/>
            <w:lang w:val="en-US"/>
          </w:rPr>
          <w:t>yampo</w:t>
        </w:r>
        <w:r w:rsidRPr="0081540C">
          <w:rPr>
            <w:rFonts w:ascii="Arial" w:hAnsi="Arial" w:cs="Arial"/>
            <w:i/>
            <w:color w:val="000000"/>
            <w:sz w:val="17"/>
            <w:szCs w:val="17"/>
            <w:u w:val="single"/>
          </w:rPr>
          <w:t>.</w:t>
        </w:r>
        <w:r w:rsidRPr="0081540C">
          <w:rPr>
            <w:rFonts w:ascii="Arial" w:hAnsi="Arial" w:cs="Arial"/>
            <w:i/>
            <w:color w:val="000000"/>
            <w:sz w:val="17"/>
            <w:szCs w:val="17"/>
            <w:u w:val="single"/>
            <w:lang w:val="en-US"/>
          </w:rPr>
          <w:t>ru</w:t>
        </w:r>
        <w:r w:rsidRPr="0081540C">
          <w:rPr>
            <w:rFonts w:ascii="Arial" w:hAnsi="Arial" w:cs="Arial"/>
            <w:i/>
            <w:color w:val="000000"/>
            <w:sz w:val="17"/>
            <w:szCs w:val="17"/>
            <w:u w:val="single"/>
          </w:rPr>
          <w:t>/</w:t>
        </w:r>
        <w:r w:rsidRPr="0081540C">
          <w:rPr>
            <w:rFonts w:ascii="Arial" w:hAnsi="Arial" w:cs="Arial"/>
            <w:i/>
            <w:color w:val="000000"/>
            <w:sz w:val="17"/>
            <w:szCs w:val="17"/>
            <w:u w:val="single"/>
            <w:lang w:val="en-US"/>
          </w:rPr>
          <w:t>pasw</w:t>
        </w:r>
        <w:r w:rsidRPr="0081540C">
          <w:rPr>
            <w:rFonts w:ascii="Arial" w:hAnsi="Arial" w:cs="Arial"/>
            <w:i/>
            <w:color w:val="000000"/>
            <w:sz w:val="17"/>
            <w:szCs w:val="17"/>
            <w:u w:val="single"/>
          </w:rPr>
          <w:t>/</w:t>
        </w:r>
      </w:hyperlink>
      <w:r w:rsidRPr="0081540C">
        <w:rPr>
          <w:rFonts w:ascii="Arial" w:hAnsi="Arial" w:cs="Arial"/>
          <w:i/>
          <w:color w:val="000000"/>
          <w:sz w:val="17"/>
          <w:szCs w:val="17"/>
        </w:rPr>
        <w:t xml:space="preserve">  </w:t>
      </w:r>
    </w:p>
    <w:p w:rsidR="00C3009F" w:rsidRPr="00A455A6" w:rsidRDefault="00716F6C" w:rsidP="00A455A6">
      <w:pPr>
        <w:autoSpaceDE w:val="0"/>
        <w:autoSpaceDN w:val="0"/>
        <w:adjustRightInd w:val="0"/>
        <w:ind w:right="198"/>
        <w:jc w:val="both"/>
        <w:rPr>
          <w:rFonts w:ascii="Arial" w:hAnsi="Arial" w:cs="Arial"/>
          <w:i/>
          <w:color w:val="000000"/>
          <w:sz w:val="17"/>
          <w:szCs w:val="17"/>
        </w:rPr>
      </w:pPr>
      <w:r w:rsidRPr="0081540C">
        <w:rPr>
          <w:rFonts w:ascii="Arial" w:hAnsi="Arial" w:cs="Arial"/>
          <w:i/>
          <w:color w:val="000000"/>
          <w:sz w:val="17"/>
          <w:szCs w:val="17"/>
        </w:rPr>
        <w:t>пароль для доступа: 2</w:t>
      </w:r>
      <w:r w:rsidR="00A77251" w:rsidRPr="0081540C">
        <w:rPr>
          <w:rFonts w:ascii="Arial" w:hAnsi="Arial" w:cs="Arial"/>
          <w:i/>
          <w:color w:val="000000"/>
          <w:sz w:val="17"/>
          <w:szCs w:val="17"/>
        </w:rPr>
        <w:t>7</w:t>
      </w:r>
      <w:r w:rsidRPr="0081540C">
        <w:rPr>
          <w:rFonts w:ascii="Arial" w:hAnsi="Arial" w:cs="Arial"/>
          <w:i/>
          <w:color w:val="000000"/>
          <w:sz w:val="17"/>
          <w:szCs w:val="17"/>
        </w:rPr>
        <w:t>05202</w:t>
      </w:r>
      <w:r w:rsidR="00A77251" w:rsidRPr="0081540C">
        <w:rPr>
          <w:rFonts w:ascii="Arial" w:hAnsi="Arial" w:cs="Arial"/>
          <w:i/>
          <w:color w:val="000000"/>
          <w:sz w:val="17"/>
          <w:szCs w:val="17"/>
        </w:rPr>
        <w:t>6</w:t>
      </w:r>
    </w:p>
    <w:sectPr w:rsidR="00C3009F" w:rsidRPr="00A455A6" w:rsidSect="005A7C3A">
      <w:pgSz w:w="11907" w:h="16840" w:code="9"/>
      <w:pgMar w:top="568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230" w:rsidRDefault="00206230" w:rsidP="00AB00F5">
      <w:pPr>
        <w:pStyle w:val="ConsNormal"/>
      </w:pPr>
      <w:r>
        <w:separator/>
      </w:r>
    </w:p>
  </w:endnote>
  <w:endnote w:type="continuationSeparator" w:id="0">
    <w:p w:rsidR="00206230" w:rsidRDefault="00206230" w:rsidP="00AB00F5">
      <w:pPr>
        <w:pStyle w:val="Con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  <w:sig w:usb0="00000201" w:usb1="08070000" w:usb2="00000010" w:usb3="00000000" w:csb0="0002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230" w:rsidRDefault="00206230" w:rsidP="00AB00F5">
      <w:pPr>
        <w:pStyle w:val="ConsNormal"/>
      </w:pPr>
      <w:r>
        <w:separator/>
      </w:r>
    </w:p>
  </w:footnote>
  <w:footnote w:type="continuationSeparator" w:id="0">
    <w:p w:rsidR="00206230" w:rsidRDefault="00206230" w:rsidP="00AB00F5">
      <w:pPr>
        <w:pStyle w:val="Cons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E9A64C34"/>
    <w:name w:val="WW8Num9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344"/>
        </w:tabs>
        <w:ind w:left="344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64"/>
        </w:tabs>
        <w:ind w:left="1064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4"/>
        </w:tabs>
        <w:ind w:left="1784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04"/>
        </w:tabs>
        <w:ind w:left="2504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224"/>
        </w:tabs>
        <w:ind w:left="3224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944"/>
        </w:tabs>
        <w:ind w:left="3944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664"/>
        </w:tabs>
        <w:ind w:left="4664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384"/>
        </w:tabs>
        <w:ind w:left="5384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04"/>
        </w:tabs>
        <w:ind w:left="6104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10"/>
    <w:multiLevelType w:val="multilevel"/>
    <w:tmpl w:val="00000010"/>
    <w:lvl w:ilvl="0">
      <w:start w:val="1"/>
      <w:numFmt w:val="bullet"/>
      <w:lvlText w:val=""/>
      <w:lvlJc w:val="left"/>
      <w:pPr>
        <w:tabs>
          <w:tab w:val="num" w:pos="344"/>
        </w:tabs>
        <w:ind w:left="344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64"/>
        </w:tabs>
        <w:ind w:left="1064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4"/>
        </w:tabs>
        <w:ind w:left="1784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04"/>
        </w:tabs>
        <w:ind w:left="2504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224"/>
        </w:tabs>
        <w:ind w:left="3224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944"/>
        </w:tabs>
        <w:ind w:left="3944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664"/>
        </w:tabs>
        <w:ind w:left="4664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384"/>
        </w:tabs>
        <w:ind w:left="5384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04"/>
        </w:tabs>
        <w:ind w:left="6104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12"/>
    <w:multiLevelType w:val="multilevel"/>
    <w:tmpl w:val="D91A78B4"/>
    <w:lvl w:ilvl="0">
      <w:start w:val="1"/>
      <w:numFmt w:val="bullet"/>
      <w:suff w:val="space"/>
      <w:lvlText w:val=""/>
      <w:lvlJc w:val="left"/>
      <w:pPr>
        <w:ind w:left="227" w:firstLine="13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3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0000014"/>
    <w:multiLevelType w:val="multilevel"/>
    <w:tmpl w:val="000000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5">
    <w:nsid w:val="00000015"/>
    <w:multiLevelType w:val="multilevel"/>
    <w:tmpl w:val="000000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6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>
    <w:nsid w:val="0026567C"/>
    <w:multiLevelType w:val="multilevel"/>
    <w:tmpl w:val="079665A4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>
    <w:nsid w:val="02C26A36"/>
    <w:multiLevelType w:val="hybridMultilevel"/>
    <w:tmpl w:val="69E8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2DE3F69"/>
    <w:multiLevelType w:val="hybridMultilevel"/>
    <w:tmpl w:val="9E2C8D64"/>
    <w:lvl w:ilvl="0" w:tplc="EA60E38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9571212"/>
    <w:multiLevelType w:val="hybridMultilevel"/>
    <w:tmpl w:val="C5528B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0D0D57C0"/>
    <w:multiLevelType w:val="hybridMultilevel"/>
    <w:tmpl w:val="0476A50A"/>
    <w:lvl w:ilvl="0" w:tplc="041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22">
    <w:nsid w:val="192A1D72"/>
    <w:multiLevelType w:val="hybridMultilevel"/>
    <w:tmpl w:val="EEEC5F9A"/>
    <w:lvl w:ilvl="0" w:tplc="343C3298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B473AB7"/>
    <w:multiLevelType w:val="hybridMultilevel"/>
    <w:tmpl w:val="A0A0B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111C37"/>
    <w:multiLevelType w:val="singleLevel"/>
    <w:tmpl w:val="2E7221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217842F9"/>
    <w:multiLevelType w:val="hybridMultilevel"/>
    <w:tmpl w:val="5202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CA3AD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7">
    <w:nsid w:val="29D51671"/>
    <w:multiLevelType w:val="hybridMultilevel"/>
    <w:tmpl w:val="BAE46E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2D803433"/>
    <w:multiLevelType w:val="hybridMultilevel"/>
    <w:tmpl w:val="91482222"/>
    <w:lvl w:ilvl="0" w:tplc="343C3298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3690C36"/>
    <w:multiLevelType w:val="multilevel"/>
    <w:tmpl w:val="D91A78B4"/>
    <w:lvl w:ilvl="0">
      <w:start w:val="1"/>
      <w:numFmt w:val="bullet"/>
      <w:suff w:val="space"/>
      <w:lvlText w:val=""/>
      <w:lvlJc w:val="left"/>
      <w:pPr>
        <w:ind w:left="227" w:firstLine="13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0">
    <w:nsid w:val="35844B98"/>
    <w:multiLevelType w:val="hybridMultilevel"/>
    <w:tmpl w:val="00D4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09317E"/>
    <w:multiLevelType w:val="singleLevel"/>
    <w:tmpl w:val="A204E7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>
    <w:nsid w:val="49D54401"/>
    <w:multiLevelType w:val="hybridMultilevel"/>
    <w:tmpl w:val="D2907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1F2D2C"/>
    <w:multiLevelType w:val="hybridMultilevel"/>
    <w:tmpl w:val="00D4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01881"/>
    <w:multiLevelType w:val="hybridMultilevel"/>
    <w:tmpl w:val="A4527E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50403A"/>
    <w:multiLevelType w:val="hybridMultilevel"/>
    <w:tmpl w:val="79A8AB88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6">
    <w:nsid w:val="5A6A5A72"/>
    <w:multiLevelType w:val="hybridMultilevel"/>
    <w:tmpl w:val="D350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296C83"/>
    <w:multiLevelType w:val="multilevel"/>
    <w:tmpl w:val="A452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9915F3"/>
    <w:multiLevelType w:val="hybridMultilevel"/>
    <w:tmpl w:val="8CAE95CE"/>
    <w:lvl w:ilvl="0" w:tplc="22A2FB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2157DF4"/>
    <w:multiLevelType w:val="hybridMultilevel"/>
    <w:tmpl w:val="00D4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17000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1">
    <w:nsid w:val="74F6407D"/>
    <w:multiLevelType w:val="hybridMultilevel"/>
    <w:tmpl w:val="00D4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0550B"/>
    <w:multiLevelType w:val="hybridMultilevel"/>
    <w:tmpl w:val="BBB8F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E80786"/>
    <w:multiLevelType w:val="hybridMultilevel"/>
    <w:tmpl w:val="69E8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74C7D"/>
    <w:multiLevelType w:val="hybridMultilevel"/>
    <w:tmpl w:val="9074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2C5E30"/>
    <w:multiLevelType w:val="hybridMultilevel"/>
    <w:tmpl w:val="38E65E24"/>
    <w:lvl w:ilvl="0" w:tplc="32AC3CCE">
      <w:numFmt w:val="bullet"/>
      <w:lvlText w:val="-"/>
      <w:lvlJc w:val="left"/>
      <w:pPr>
        <w:tabs>
          <w:tab w:val="num" w:pos="918"/>
        </w:tabs>
        <w:ind w:left="918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18"/>
        </w:tabs>
        <w:ind w:left="1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8"/>
        </w:tabs>
        <w:ind w:left="1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8"/>
        </w:tabs>
        <w:ind w:left="2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8"/>
        </w:tabs>
        <w:ind w:left="3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8"/>
        </w:tabs>
        <w:ind w:left="4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8"/>
        </w:tabs>
        <w:ind w:left="4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8"/>
        </w:tabs>
        <w:ind w:left="5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8"/>
        </w:tabs>
        <w:ind w:left="6258" w:hanging="360"/>
      </w:pPr>
      <w:rPr>
        <w:rFonts w:ascii="Wingdings" w:hAnsi="Wingdings" w:hint="default"/>
      </w:rPr>
    </w:lvl>
  </w:abstractNum>
  <w:abstractNum w:abstractNumId="46">
    <w:nsid w:val="7E960B2C"/>
    <w:multiLevelType w:val="multilevel"/>
    <w:tmpl w:val="9E2C8D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040D32"/>
    <w:multiLevelType w:val="hybridMultilevel"/>
    <w:tmpl w:val="C2C4677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791A18"/>
    <w:multiLevelType w:val="multilevel"/>
    <w:tmpl w:val="D0945878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20"/>
  </w:num>
  <w:num w:numId="2">
    <w:abstractNumId w:val="45"/>
  </w:num>
  <w:num w:numId="3">
    <w:abstractNumId w:val="31"/>
  </w:num>
  <w:num w:numId="4">
    <w:abstractNumId w:val="2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42"/>
  </w:num>
  <w:num w:numId="8">
    <w:abstractNumId w:val="17"/>
  </w:num>
  <w:num w:numId="9">
    <w:abstractNumId w:val="3"/>
  </w:num>
  <w:num w:numId="10">
    <w:abstractNumId w:val="12"/>
  </w:num>
  <w:num w:numId="11">
    <w:abstractNumId w:val="13"/>
  </w:num>
  <w:num w:numId="12">
    <w:abstractNumId w:val="26"/>
  </w:num>
  <w:num w:numId="13">
    <w:abstractNumId w:val="48"/>
  </w:num>
  <w:num w:numId="14">
    <w:abstractNumId w:val="29"/>
  </w:num>
  <w:num w:numId="15">
    <w:abstractNumId w:val="14"/>
  </w:num>
  <w:num w:numId="16">
    <w:abstractNumId w:val="15"/>
  </w:num>
  <w:num w:numId="17">
    <w:abstractNumId w:val="4"/>
  </w:num>
  <w:num w:numId="18">
    <w:abstractNumId w:val="9"/>
  </w:num>
  <w:num w:numId="19">
    <w:abstractNumId w:val="7"/>
  </w:num>
  <w:num w:numId="20">
    <w:abstractNumId w:val="10"/>
  </w:num>
  <w:num w:numId="21">
    <w:abstractNumId w:val="11"/>
  </w:num>
  <w:num w:numId="22">
    <w:abstractNumId w:val="28"/>
  </w:num>
  <w:num w:numId="23">
    <w:abstractNumId w:val="2"/>
  </w:num>
  <w:num w:numId="24">
    <w:abstractNumId w:val="5"/>
  </w:num>
  <w:num w:numId="25">
    <w:abstractNumId w:val="6"/>
  </w:num>
  <w:num w:numId="26">
    <w:abstractNumId w:val="27"/>
  </w:num>
  <w:num w:numId="27">
    <w:abstractNumId w:val="22"/>
  </w:num>
  <w:num w:numId="28">
    <w:abstractNumId w:val="16"/>
  </w:num>
  <w:num w:numId="29">
    <w:abstractNumId w:val="40"/>
  </w:num>
  <w:num w:numId="30">
    <w:abstractNumId w:val="8"/>
  </w:num>
  <w:num w:numId="31">
    <w:abstractNumId w:val="35"/>
  </w:num>
  <w:num w:numId="32">
    <w:abstractNumId w:val="19"/>
  </w:num>
  <w:num w:numId="33">
    <w:abstractNumId w:val="46"/>
  </w:num>
  <w:num w:numId="34">
    <w:abstractNumId w:val="34"/>
  </w:num>
  <w:num w:numId="35">
    <w:abstractNumId w:val="21"/>
  </w:num>
  <w:num w:numId="36">
    <w:abstractNumId w:val="37"/>
  </w:num>
  <w:num w:numId="37">
    <w:abstractNumId w:val="36"/>
  </w:num>
  <w:num w:numId="38">
    <w:abstractNumId w:val="32"/>
  </w:num>
  <w:num w:numId="39">
    <w:abstractNumId w:val="18"/>
  </w:num>
  <w:num w:numId="40">
    <w:abstractNumId w:val="44"/>
  </w:num>
  <w:num w:numId="41">
    <w:abstractNumId w:val="25"/>
  </w:num>
  <w:num w:numId="42">
    <w:abstractNumId w:val="38"/>
  </w:num>
  <w:num w:numId="43">
    <w:abstractNumId w:val="47"/>
  </w:num>
  <w:num w:numId="44">
    <w:abstractNumId w:val="39"/>
  </w:num>
  <w:num w:numId="45">
    <w:abstractNumId w:val="41"/>
  </w:num>
  <w:num w:numId="46">
    <w:abstractNumId w:val="33"/>
  </w:num>
  <w:num w:numId="47">
    <w:abstractNumId w:val="30"/>
  </w:num>
  <w:num w:numId="48">
    <w:abstractNumId w:val="4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F6E"/>
    <w:rsid w:val="0000583E"/>
    <w:rsid w:val="0000633D"/>
    <w:rsid w:val="000166DD"/>
    <w:rsid w:val="00020F9F"/>
    <w:rsid w:val="00022330"/>
    <w:rsid w:val="0003142A"/>
    <w:rsid w:val="00034DE6"/>
    <w:rsid w:val="0004135D"/>
    <w:rsid w:val="00043C5F"/>
    <w:rsid w:val="00045A41"/>
    <w:rsid w:val="00045EC5"/>
    <w:rsid w:val="0005300C"/>
    <w:rsid w:val="000558DA"/>
    <w:rsid w:val="00061C3B"/>
    <w:rsid w:val="00064E4B"/>
    <w:rsid w:val="00067E4D"/>
    <w:rsid w:val="00071E16"/>
    <w:rsid w:val="00072275"/>
    <w:rsid w:val="00076712"/>
    <w:rsid w:val="000812CD"/>
    <w:rsid w:val="00084A8A"/>
    <w:rsid w:val="00084BC0"/>
    <w:rsid w:val="00086C10"/>
    <w:rsid w:val="000A35E3"/>
    <w:rsid w:val="000A3B17"/>
    <w:rsid w:val="000A3F59"/>
    <w:rsid w:val="000A529F"/>
    <w:rsid w:val="000A57C0"/>
    <w:rsid w:val="000A5AD7"/>
    <w:rsid w:val="000A7BCD"/>
    <w:rsid w:val="000A7E35"/>
    <w:rsid w:val="000C2F82"/>
    <w:rsid w:val="000C5C29"/>
    <w:rsid w:val="000D4977"/>
    <w:rsid w:val="000D5798"/>
    <w:rsid w:val="000D7A6C"/>
    <w:rsid w:val="000E6EBF"/>
    <w:rsid w:val="000F4C16"/>
    <w:rsid w:val="000F5F79"/>
    <w:rsid w:val="000F6665"/>
    <w:rsid w:val="000F682B"/>
    <w:rsid w:val="000F7980"/>
    <w:rsid w:val="0010279D"/>
    <w:rsid w:val="00112BE8"/>
    <w:rsid w:val="00113752"/>
    <w:rsid w:val="001150C6"/>
    <w:rsid w:val="00116420"/>
    <w:rsid w:val="00121267"/>
    <w:rsid w:val="00122C40"/>
    <w:rsid w:val="0012600B"/>
    <w:rsid w:val="001263FC"/>
    <w:rsid w:val="00127CA5"/>
    <w:rsid w:val="00130BFF"/>
    <w:rsid w:val="00130D7C"/>
    <w:rsid w:val="0014088B"/>
    <w:rsid w:val="001416BF"/>
    <w:rsid w:val="001419F8"/>
    <w:rsid w:val="00152EC9"/>
    <w:rsid w:val="0015527D"/>
    <w:rsid w:val="001658F0"/>
    <w:rsid w:val="001730F1"/>
    <w:rsid w:val="00184EBD"/>
    <w:rsid w:val="00184FCF"/>
    <w:rsid w:val="00185865"/>
    <w:rsid w:val="00192068"/>
    <w:rsid w:val="0019630F"/>
    <w:rsid w:val="001A0F36"/>
    <w:rsid w:val="001B78D1"/>
    <w:rsid w:val="001B7B64"/>
    <w:rsid w:val="001C0945"/>
    <w:rsid w:val="001C151D"/>
    <w:rsid w:val="001C3FEA"/>
    <w:rsid w:val="001C42AF"/>
    <w:rsid w:val="001C6956"/>
    <w:rsid w:val="001D0EE7"/>
    <w:rsid w:val="001D59F1"/>
    <w:rsid w:val="001D673F"/>
    <w:rsid w:val="001E1D94"/>
    <w:rsid w:val="001E3C75"/>
    <w:rsid w:val="001F367D"/>
    <w:rsid w:val="001F3682"/>
    <w:rsid w:val="002007ED"/>
    <w:rsid w:val="00206230"/>
    <w:rsid w:val="00212427"/>
    <w:rsid w:val="00212F76"/>
    <w:rsid w:val="002146DD"/>
    <w:rsid w:val="00215DCA"/>
    <w:rsid w:val="002164E6"/>
    <w:rsid w:val="00216F8F"/>
    <w:rsid w:val="0021729C"/>
    <w:rsid w:val="00221D89"/>
    <w:rsid w:val="00223B29"/>
    <w:rsid w:val="002311B6"/>
    <w:rsid w:val="00234709"/>
    <w:rsid w:val="00236E33"/>
    <w:rsid w:val="002371E7"/>
    <w:rsid w:val="00240CB7"/>
    <w:rsid w:val="00246812"/>
    <w:rsid w:val="00247047"/>
    <w:rsid w:val="0024734A"/>
    <w:rsid w:val="002503D6"/>
    <w:rsid w:val="002534C6"/>
    <w:rsid w:val="00261863"/>
    <w:rsid w:val="002646C7"/>
    <w:rsid w:val="00267384"/>
    <w:rsid w:val="00267505"/>
    <w:rsid w:val="002725D6"/>
    <w:rsid w:val="0027549A"/>
    <w:rsid w:val="00275F6E"/>
    <w:rsid w:val="0027719A"/>
    <w:rsid w:val="00283B12"/>
    <w:rsid w:val="00287A11"/>
    <w:rsid w:val="0029340A"/>
    <w:rsid w:val="00293AF3"/>
    <w:rsid w:val="002A08ED"/>
    <w:rsid w:val="002B2C0A"/>
    <w:rsid w:val="002B58C9"/>
    <w:rsid w:val="002C1089"/>
    <w:rsid w:val="002C117E"/>
    <w:rsid w:val="002C3087"/>
    <w:rsid w:val="002C4176"/>
    <w:rsid w:val="002C6C46"/>
    <w:rsid w:val="002E16C7"/>
    <w:rsid w:val="002E27FC"/>
    <w:rsid w:val="002E2BD7"/>
    <w:rsid w:val="002F2DFF"/>
    <w:rsid w:val="002F3C56"/>
    <w:rsid w:val="0030297F"/>
    <w:rsid w:val="00303C3A"/>
    <w:rsid w:val="00310674"/>
    <w:rsid w:val="00312A10"/>
    <w:rsid w:val="00315EEF"/>
    <w:rsid w:val="00317C16"/>
    <w:rsid w:val="00321132"/>
    <w:rsid w:val="00326311"/>
    <w:rsid w:val="00330552"/>
    <w:rsid w:val="00353800"/>
    <w:rsid w:val="003557E6"/>
    <w:rsid w:val="00356BAD"/>
    <w:rsid w:val="00361F46"/>
    <w:rsid w:val="00362276"/>
    <w:rsid w:val="00367FBD"/>
    <w:rsid w:val="003706F8"/>
    <w:rsid w:val="00374FDE"/>
    <w:rsid w:val="00375643"/>
    <w:rsid w:val="00383104"/>
    <w:rsid w:val="003835BD"/>
    <w:rsid w:val="003866DE"/>
    <w:rsid w:val="003877ED"/>
    <w:rsid w:val="00391A98"/>
    <w:rsid w:val="00396A21"/>
    <w:rsid w:val="003A289F"/>
    <w:rsid w:val="003A2B56"/>
    <w:rsid w:val="003A6575"/>
    <w:rsid w:val="003B174A"/>
    <w:rsid w:val="003B2FAC"/>
    <w:rsid w:val="003C3F01"/>
    <w:rsid w:val="003C6B09"/>
    <w:rsid w:val="003C6C15"/>
    <w:rsid w:val="003D2F24"/>
    <w:rsid w:val="003D311B"/>
    <w:rsid w:val="003E22B6"/>
    <w:rsid w:val="003E3990"/>
    <w:rsid w:val="003F6631"/>
    <w:rsid w:val="003F6BE3"/>
    <w:rsid w:val="00400109"/>
    <w:rsid w:val="004026D6"/>
    <w:rsid w:val="00402D9B"/>
    <w:rsid w:val="00406D8A"/>
    <w:rsid w:val="004135E5"/>
    <w:rsid w:val="0041533E"/>
    <w:rsid w:val="0041743A"/>
    <w:rsid w:val="0042039E"/>
    <w:rsid w:val="00425132"/>
    <w:rsid w:val="004277CD"/>
    <w:rsid w:val="004345EA"/>
    <w:rsid w:val="00435B4E"/>
    <w:rsid w:val="00436EFC"/>
    <w:rsid w:val="00437B43"/>
    <w:rsid w:val="00442439"/>
    <w:rsid w:val="0044259F"/>
    <w:rsid w:val="0044386F"/>
    <w:rsid w:val="00445245"/>
    <w:rsid w:val="00447A30"/>
    <w:rsid w:val="00447A63"/>
    <w:rsid w:val="00452BA6"/>
    <w:rsid w:val="00453818"/>
    <w:rsid w:val="00453F4D"/>
    <w:rsid w:val="00454304"/>
    <w:rsid w:val="00454E9E"/>
    <w:rsid w:val="0045692C"/>
    <w:rsid w:val="00456DE9"/>
    <w:rsid w:val="00461F3A"/>
    <w:rsid w:val="004637C1"/>
    <w:rsid w:val="00467CBC"/>
    <w:rsid w:val="00467E7B"/>
    <w:rsid w:val="00470134"/>
    <w:rsid w:val="00470D07"/>
    <w:rsid w:val="004734AD"/>
    <w:rsid w:val="004768C1"/>
    <w:rsid w:val="0047724C"/>
    <w:rsid w:val="0047741B"/>
    <w:rsid w:val="00481CD1"/>
    <w:rsid w:val="00483DD0"/>
    <w:rsid w:val="00484530"/>
    <w:rsid w:val="00487C38"/>
    <w:rsid w:val="00492413"/>
    <w:rsid w:val="00493D9E"/>
    <w:rsid w:val="00496538"/>
    <w:rsid w:val="00497A50"/>
    <w:rsid w:val="004A1492"/>
    <w:rsid w:val="004A719C"/>
    <w:rsid w:val="004B07AB"/>
    <w:rsid w:val="004B4EFB"/>
    <w:rsid w:val="004C1117"/>
    <w:rsid w:val="004D5E86"/>
    <w:rsid w:val="004E1DD0"/>
    <w:rsid w:val="00501929"/>
    <w:rsid w:val="00501C7A"/>
    <w:rsid w:val="005051AB"/>
    <w:rsid w:val="005052EC"/>
    <w:rsid w:val="00514818"/>
    <w:rsid w:val="00517AE2"/>
    <w:rsid w:val="00520612"/>
    <w:rsid w:val="00523853"/>
    <w:rsid w:val="0052520B"/>
    <w:rsid w:val="005300BF"/>
    <w:rsid w:val="005304E7"/>
    <w:rsid w:val="0053352D"/>
    <w:rsid w:val="00544CF1"/>
    <w:rsid w:val="005467EC"/>
    <w:rsid w:val="00547DD7"/>
    <w:rsid w:val="00550D6B"/>
    <w:rsid w:val="005515D1"/>
    <w:rsid w:val="005538F2"/>
    <w:rsid w:val="00556160"/>
    <w:rsid w:val="00556F90"/>
    <w:rsid w:val="00560127"/>
    <w:rsid w:val="0056223F"/>
    <w:rsid w:val="00562889"/>
    <w:rsid w:val="00564948"/>
    <w:rsid w:val="00570E8D"/>
    <w:rsid w:val="00571727"/>
    <w:rsid w:val="0057337D"/>
    <w:rsid w:val="005825F6"/>
    <w:rsid w:val="00592D09"/>
    <w:rsid w:val="0059324B"/>
    <w:rsid w:val="00593973"/>
    <w:rsid w:val="005A1320"/>
    <w:rsid w:val="005A2F61"/>
    <w:rsid w:val="005A7C3A"/>
    <w:rsid w:val="005C1C4E"/>
    <w:rsid w:val="005C22D8"/>
    <w:rsid w:val="005C3F5D"/>
    <w:rsid w:val="005C75D1"/>
    <w:rsid w:val="005C76D6"/>
    <w:rsid w:val="005D0613"/>
    <w:rsid w:val="005D0F4B"/>
    <w:rsid w:val="005D1C0F"/>
    <w:rsid w:val="005D2F73"/>
    <w:rsid w:val="005D3142"/>
    <w:rsid w:val="005D38A7"/>
    <w:rsid w:val="005D4CB3"/>
    <w:rsid w:val="005D79C6"/>
    <w:rsid w:val="005E028C"/>
    <w:rsid w:val="005E12AE"/>
    <w:rsid w:val="005E30B7"/>
    <w:rsid w:val="005E7101"/>
    <w:rsid w:val="005E79BC"/>
    <w:rsid w:val="005F072E"/>
    <w:rsid w:val="005F0DA6"/>
    <w:rsid w:val="005F6C58"/>
    <w:rsid w:val="005F714A"/>
    <w:rsid w:val="00600DA4"/>
    <w:rsid w:val="00604E75"/>
    <w:rsid w:val="006151D4"/>
    <w:rsid w:val="0061717A"/>
    <w:rsid w:val="00620F9C"/>
    <w:rsid w:val="00626EC4"/>
    <w:rsid w:val="006307DF"/>
    <w:rsid w:val="00631A64"/>
    <w:rsid w:val="00634236"/>
    <w:rsid w:val="00634D54"/>
    <w:rsid w:val="00637F46"/>
    <w:rsid w:val="00643CC8"/>
    <w:rsid w:val="006444EF"/>
    <w:rsid w:val="006451C8"/>
    <w:rsid w:val="006512EE"/>
    <w:rsid w:val="00655D87"/>
    <w:rsid w:val="00656A90"/>
    <w:rsid w:val="006578C7"/>
    <w:rsid w:val="0066276B"/>
    <w:rsid w:val="006638BE"/>
    <w:rsid w:val="00663FBA"/>
    <w:rsid w:val="006652A9"/>
    <w:rsid w:val="0067006A"/>
    <w:rsid w:val="00671011"/>
    <w:rsid w:val="006714F8"/>
    <w:rsid w:val="00677EDE"/>
    <w:rsid w:val="00681C4D"/>
    <w:rsid w:val="006833B0"/>
    <w:rsid w:val="006855AB"/>
    <w:rsid w:val="00693A06"/>
    <w:rsid w:val="006973A4"/>
    <w:rsid w:val="006A5658"/>
    <w:rsid w:val="006B0F5D"/>
    <w:rsid w:val="006B1849"/>
    <w:rsid w:val="006B1B19"/>
    <w:rsid w:val="006B4391"/>
    <w:rsid w:val="006C025C"/>
    <w:rsid w:val="006C3070"/>
    <w:rsid w:val="006C3336"/>
    <w:rsid w:val="006C3C30"/>
    <w:rsid w:val="006C4F90"/>
    <w:rsid w:val="006D36D8"/>
    <w:rsid w:val="006D4224"/>
    <w:rsid w:val="006D5A8B"/>
    <w:rsid w:val="006D7DC6"/>
    <w:rsid w:val="006E2D51"/>
    <w:rsid w:val="006E3939"/>
    <w:rsid w:val="006E3CE2"/>
    <w:rsid w:val="006E4F4A"/>
    <w:rsid w:val="006F7909"/>
    <w:rsid w:val="00704FE7"/>
    <w:rsid w:val="00712BFB"/>
    <w:rsid w:val="00713155"/>
    <w:rsid w:val="00713E0B"/>
    <w:rsid w:val="00715266"/>
    <w:rsid w:val="00716F6C"/>
    <w:rsid w:val="007217B1"/>
    <w:rsid w:val="00727921"/>
    <w:rsid w:val="00735EFA"/>
    <w:rsid w:val="0073688D"/>
    <w:rsid w:val="0074189B"/>
    <w:rsid w:val="00742CE5"/>
    <w:rsid w:val="00757142"/>
    <w:rsid w:val="00760B7D"/>
    <w:rsid w:val="0076143F"/>
    <w:rsid w:val="0076217E"/>
    <w:rsid w:val="0077760D"/>
    <w:rsid w:val="0078259F"/>
    <w:rsid w:val="00790577"/>
    <w:rsid w:val="00795F2F"/>
    <w:rsid w:val="00797176"/>
    <w:rsid w:val="00797434"/>
    <w:rsid w:val="007A3C7F"/>
    <w:rsid w:val="007B3CA7"/>
    <w:rsid w:val="007C4BBD"/>
    <w:rsid w:val="007D74D1"/>
    <w:rsid w:val="007E02D0"/>
    <w:rsid w:val="007F30CC"/>
    <w:rsid w:val="007F56DA"/>
    <w:rsid w:val="007F59DB"/>
    <w:rsid w:val="007F68D2"/>
    <w:rsid w:val="008035A1"/>
    <w:rsid w:val="008053B5"/>
    <w:rsid w:val="00814E50"/>
    <w:rsid w:val="0081540C"/>
    <w:rsid w:val="00817728"/>
    <w:rsid w:val="00817B9F"/>
    <w:rsid w:val="00817C9F"/>
    <w:rsid w:val="00823F4B"/>
    <w:rsid w:val="008255A2"/>
    <w:rsid w:val="008323A4"/>
    <w:rsid w:val="00836F2D"/>
    <w:rsid w:val="00842D34"/>
    <w:rsid w:val="008451E6"/>
    <w:rsid w:val="008550B5"/>
    <w:rsid w:val="008658F2"/>
    <w:rsid w:val="008666FC"/>
    <w:rsid w:val="00867D24"/>
    <w:rsid w:val="00872AAA"/>
    <w:rsid w:val="00872C29"/>
    <w:rsid w:val="0087444D"/>
    <w:rsid w:val="00875548"/>
    <w:rsid w:val="00875589"/>
    <w:rsid w:val="00876D89"/>
    <w:rsid w:val="00885253"/>
    <w:rsid w:val="008861E2"/>
    <w:rsid w:val="00886673"/>
    <w:rsid w:val="008866CD"/>
    <w:rsid w:val="00891E8C"/>
    <w:rsid w:val="00895EB3"/>
    <w:rsid w:val="008A19E7"/>
    <w:rsid w:val="008A3C4F"/>
    <w:rsid w:val="008B3B7E"/>
    <w:rsid w:val="008B4356"/>
    <w:rsid w:val="008D0255"/>
    <w:rsid w:val="008D5B8A"/>
    <w:rsid w:val="008D5C7B"/>
    <w:rsid w:val="008E6930"/>
    <w:rsid w:val="008E6971"/>
    <w:rsid w:val="008E7E2C"/>
    <w:rsid w:val="008F0133"/>
    <w:rsid w:val="00901209"/>
    <w:rsid w:val="00911C0D"/>
    <w:rsid w:val="00911DA2"/>
    <w:rsid w:val="009124F1"/>
    <w:rsid w:val="009135ED"/>
    <w:rsid w:val="0091364E"/>
    <w:rsid w:val="00914BFB"/>
    <w:rsid w:val="009167A4"/>
    <w:rsid w:val="009168F8"/>
    <w:rsid w:val="009169D9"/>
    <w:rsid w:val="00923012"/>
    <w:rsid w:val="00923C24"/>
    <w:rsid w:val="00924744"/>
    <w:rsid w:val="00931BE1"/>
    <w:rsid w:val="009348DB"/>
    <w:rsid w:val="00935A92"/>
    <w:rsid w:val="00936D85"/>
    <w:rsid w:val="009377E0"/>
    <w:rsid w:val="00950293"/>
    <w:rsid w:val="009523A2"/>
    <w:rsid w:val="009532F4"/>
    <w:rsid w:val="0095663A"/>
    <w:rsid w:val="00960675"/>
    <w:rsid w:val="00966DAA"/>
    <w:rsid w:val="00974683"/>
    <w:rsid w:val="00974E17"/>
    <w:rsid w:val="00977627"/>
    <w:rsid w:val="00983179"/>
    <w:rsid w:val="0098706A"/>
    <w:rsid w:val="00987CE7"/>
    <w:rsid w:val="009900FD"/>
    <w:rsid w:val="00994B19"/>
    <w:rsid w:val="0099570E"/>
    <w:rsid w:val="009A04D0"/>
    <w:rsid w:val="009A170E"/>
    <w:rsid w:val="009A1D7F"/>
    <w:rsid w:val="009A27CF"/>
    <w:rsid w:val="009A3FD1"/>
    <w:rsid w:val="009A4D62"/>
    <w:rsid w:val="009B1706"/>
    <w:rsid w:val="009B4100"/>
    <w:rsid w:val="009C0E88"/>
    <w:rsid w:val="009C3D0E"/>
    <w:rsid w:val="009C4B97"/>
    <w:rsid w:val="009C4E24"/>
    <w:rsid w:val="009C77FD"/>
    <w:rsid w:val="009D1AF0"/>
    <w:rsid w:val="009D2C47"/>
    <w:rsid w:val="009D6F4C"/>
    <w:rsid w:val="009E2607"/>
    <w:rsid w:val="009F6013"/>
    <w:rsid w:val="009F7C0D"/>
    <w:rsid w:val="009F7C34"/>
    <w:rsid w:val="00A12DC8"/>
    <w:rsid w:val="00A1682E"/>
    <w:rsid w:val="00A24D0F"/>
    <w:rsid w:val="00A26F50"/>
    <w:rsid w:val="00A30F6B"/>
    <w:rsid w:val="00A311F6"/>
    <w:rsid w:val="00A34324"/>
    <w:rsid w:val="00A36322"/>
    <w:rsid w:val="00A422F6"/>
    <w:rsid w:val="00A43D0C"/>
    <w:rsid w:val="00A455A6"/>
    <w:rsid w:val="00A53397"/>
    <w:rsid w:val="00A5599F"/>
    <w:rsid w:val="00A60D20"/>
    <w:rsid w:val="00A65213"/>
    <w:rsid w:val="00A66A7A"/>
    <w:rsid w:val="00A7500F"/>
    <w:rsid w:val="00A75DB8"/>
    <w:rsid w:val="00A77251"/>
    <w:rsid w:val="00A77A8B"/>
    <w:rsid w:val="00A8640D"/>
    <w:rsid w:val="00A877AC"/>
    <w:rsid w:val="00AA0A15"/>
    <w:rsid w:val="00AA1553"/>
    <w:rsid w:val="00AA3189"/>
    <w:rsid w:val="00AA6492"/>
    <w:rsid w:val="00AA7AE2"/>
    <w:rsid w:val="00AB00F5"/>
    <w:rsid w:val="00AB6CA2"/>
    <w:rsid w:val="00AC0140"/>
    <w:rsid w:val="00AC30B0"/>
    <w:rsid w:val="00AC48CD"/>
    <w:rsid w:val="00AD0E1D"/>
    <w:rsid w:val="00AD2970"/>
    <w:rsid w:val="00AD3779"/>
    <w:rsid w:val="00AD7CA9"/>
    <w:rsid w:val="00AE1FB5"/>
    <w:rsid w:val="00AE38E1"/>
    <w:rsid w:val="00AF071A"/>
    <w:rsid w:val="00AF1186"/>
    <w:rsid w:val="00AF1553"/>
    <w:rsid w:val="00AF2098"/>
    <w:rsid w:val="00AF4D68"/>
    <w:rsid w:val="00AF7921"/>
    <w:rsid w:val="00AF7DE3"/>
    <w:rsid w:val="00B0168C"/>
    <w:rsid w:val="00B10EAF"/>
    <w:rsid w:val="00B14DE2"/>
    <w:rsid w:val="00B15301"/>
    <w:rsid w:val="00B2363C"/>
    <w:rsid w:val="00B264A9"/>
    <w:rsid w:val="00B342EB"/>
    <w:rsid w:val="00B41DA8"/>
    <w:rsid w:val="00B44556"/>
    <w:rsid w:val="00B468E9"/>
    <w:rsid w:val="00B52227"/>
    <w:rsid w:val="00B57DCC"/>
    <w:rsid w:val="00B636EE"/>
    <w:rsid w:val="00B6617B"/>
    <w:rsid w:val="00B71F66"/>
    <w:rsid w:val="00B769B0"/>
    <w:rsid w:val="00B76DF7"/>
    <w:rsid w:val="00B81CF9"/>
    <w:rsid w:val="00B86E13"/>
    <w:rsid w:val="00B86E16"/>
    <w:rsid w:val="00B942A8"/>
    <w:rsid w:val="00BA3370"/>
    <w:rsid w:val="00BB1023"/>
    <w:rsid w:val="00BB1ED8"/>
    <w:rsid w:val="00BB5CA5"/>
    <w:rsid w:val="00BB70EA"/>
    <w:rsid w:val="00BC16BC"/>
    <w:rsid w:val="00BC5098"/>
    <w:rsid w:val="00BD30B0"/>
    <w:rsid w:val="00BD51E7"/>
    <w:rsid w:val="00BE493B"/>
    <w:rsid w:val="00BE6838"/>
    <w:rsid w:val="00BF105E"/>
    <w:rsid w:val="00BF58E4"/>
    <w:rsid w:val="00BF7D99"/>
    <w:rsid w:val="00C039FB"/>
    <w:rsid w:val="00C04011"/>
    <w:rsid w:val="00C0416B"/>
    <w:rsid w:val="00C07D86"/>
    <w:rsid w:val="00C1065D"/>
    <w:rsid w:val="00C11834"/>
    <w:rsid w:val="00C11B2E"/>
    <w:rsid w:val="00C16B7A"/>
    <w:rsid w:val="00C23F9B"/>
    <w:rsid w:val="00C3009F"/>
    <w:rsid w:val="00C35BB4"/>
    <w:rsid w:val="00C37233"/>
    <w:rsid w:val="00C37386"/>
    <w:rsid w:val="00C40261"/>
    <w:rsid w:val="00C40C6D"/>
    <w:rsid w:val="00C442DB"/>
    <w:rsid w:val="00C540E3"/>
    <w:rsid w:val="00C56599"/>
    <w:rsid w:val="00C57739"/>
    <w:rsid w:val="00C601DC"/>
    <w:rsid w:val="00C611C0"/>
    <w:rsid w:val="00C625A4"/>
    <w:rsid w:val="00C630FC"/>
    <w:rsid w:val="00C7528F"/>
    <w:rsid w:val="00C7604D"/>
    <w:rsid w:val="00C7620B"/>
    <w:rsid w:val="00C9189D"/>
    <w:rsid w:val="00C93672"/>
    <w:rsid w:val="00CA20E4"/>
    <w:rsid w:val="00CB1464"/>
    <w:rsid w:val="00CC0F0E"/>
    <w:rsid w:val="00CC5FCE"/>
    <w:rsid w:val="00CC6276"/>
    <w:rsid w:val="00CC6730"/>
    <w:rsid w:val="00CC6CE9"/>
    <w:rsid w:val="00CC71A7"/>
    <w:rsid w:val="00CD339A"/>
    <w:rsid w:val="00CD390C"/>
    <w:rsid w:val="00CD5636"/>
    <w:rsid w:val="00CD563F"/>
    <w:rsid w:val="00CE1759"/>
    <w:rsid w:val="00CE3E66"/>
    <w:rsid w:val="00CE3E95"/>
    <w:rsid w:val="00CE42F5"/>
    <w:rsid w:val="00CF64AD"/>
    <w:rsid w:val="00D03FB3"/>
    <w:rsid w:val="00D151EE"/>
    <w:rsid w:val="00D2536B"/>
    <w:rsid w:val="00D26502"/>
    <w:rsid w:val="00D26A5B"/>
    <w:rsid w:val="00D271E3"/>
    <w:rsid w:val="00D31663"/>
    <w:rsid w:val="00D31CFF"/>
    <w:rsid w:val="00D32556"/>
    <w:rsid w:val="00D35270"/>
    <w:rsid w:val="00D35336"/>
    <w:rsid w:val="00D3741D"/>
    <w:rsid w:val="00D4112E"/>
    <w:rsid w:val="00D43921"/>
    <w:rsid w:val="00D52790"/>
    <w:rsid w:val="00D52E0B"/>
    <w:rsid w:val="00D63635"/>
    <w:rsid w:val="00D6545F"/>
    <w:rsid w:val="00D65A5F"/>
    <w:rsid w:val="00D704EC"/>
    <w:rsid w:val="00D72726"/>
    <w:rsid w:val="00D743A1"/>
    <w:rsid w:val="00D7640B"/>
    <w:rsid w:val="00D81769"/>
    <w:rsid w:val="00D824F2"/>
    <w:rsid w:val="00D84828"/>
    <w:rsid w:val="00D85B69"/>
    <w:rsid w:val="00D93E4A"/>
    <w:rsid w:val="00D93EBD"/>
    <w:rsid w:val="00DA61FF"/>
    <w:rsid w:val="00DA7E7C"/>
    <w:rsid w:val="00DB37BE"/>
    <w:rsid w:val="00DB4287"/>
    <w:rsid w:val="00DB6C34"/>
    <w:rsid w:val="00DB6E63"/>
    <w:rsid w:val="00DC4A5C"/>
    <w:rsid w:val="00DC7257"/>
    <w:rsid w:val="00DD1585"/>
    <w:rsid w:val="00DD4601"/>
    <w:rsid w:val="00DD51CE"/>
    <w:rsid w:val="00DD6948"/>
    <w:rsid w:val="00DE2926"/>
    <w:rsid w:val="00DF0BB3"/>
    <w:rsid w:val="00DF6425"/>
    <w:rsid w:val="00E03293"/>
    <w:rsid w:val="00E06B71"/>
    <w:rsid w:val="00E101B0"/>
    <w:rsid w:val="00E10AA2"/>
    <w:rsid w:val="00E13F73"/>
    <w:rsid w:val="00E15113"/>
    <w:rsid w:val="00E17E3C"/>
    <w:rsid w:val="00E17F1B"/>
    <w:rsid w:val="00E21081"/>
    <w:rsid w:val="00E21790"/>
    <w:rsid w:val="00E220C2"/>
    <w:rsid w:val="00E227CA"/>
    <w:rsid w:val="00E22A2D"/>
    <w:rsid w:val="00E25A53"/>
    <w:rsid w:val="00E351BC"/>
    <w:rsid w:val="00E3714E"/>
    <w:rsid w:val="00E429FC"/>
    <w:rsid w:val="00E42A27"/>
    <w:rsid w:val="00E43897"/>
    <w:rsid w:val="00E43D80"/>
    <w:rsid w:val="00E50416"/>
    <w:rsid w:val="00E53CE2"/>
    <w:rsid w:val="00E53FD1"/>
    <w:rsid w:val="00E544B4"/>
    <w:rsid w:val="00E60595"/>
    <w:rsid w:val="00E60981"/>
    <w:rsid w:val="00E618E1"/>
    <w:rsid w:val="00E6741A"/>
    <w:rsid w:val="00E80649"/>
    <w:rsid w:val="00E82314"/>
    <w:rsid w:val="00E82A88"/>
    <w:rsid w:val="00E850AB"/>
    <w:rsid w:val="00E90715"/>
    <w:rsid w:val="00E90AD0"/>
    <w:rsid w:val="00E94AA6"/>
    <w:rsid w:val="00E95A0E"/>
    <w:rsid w:val="00E96CA9"/>
    <w:rsid w:val="00EA41A6"/>
    <w:rsid w:val="00EA4F9D"/>
    <w:rsid w:val="00EA6E85"/>
    <w:rsid w:val="00EC1F1B"/>
    <w:rsid w:val="00ED144D"/>
    <w:rsid w:val="00ED5A32"/>
    <w:rsid w:val="00EE3681"/>
    <w:rsid w:val="00EE5F47"/>
    <w:rsid w:val="00EF00FA"/>
    <w:rsid w:val="00EF08D7"/>
    <w:rsid w:val="00EF22C5"/>
    <w:rsid w:val="00EF619A"/>
    <w:rsid w:val="00EF63AA"/>
    <w:rsid w:val="00F031B8"/>
    <w:rsid w:val="00F03244"/>
    <w:rsid w:val="00F03981"/>
    <w:rsid w:val="00F05B6A"/>
    <w:rsid w:val="00F13F3D"/>
    <w:rsid w:val="00F163A3"/>
    <w:rsid w:val="00F178AE"/>
    <w:rsid w:val="00F178DB"/>
    <w:rsid w:val="00F21AC3"/>
    <w:rsid w:val="00F256B4"/>
    <w:rsid w:val="00F2692D"/>
    <w:rsid w:val="00F31CAF"/>
    <w:rsid w:val="00F3357D"/>
    <w:rsid w:val="00F40709"/>
    <w:rsid w:val="00F443FB"/>
    <w:rsid w:val="00F46F98"/>
    <w:rsid w:val="00F54063"/>
    <w:rsid w:val="00F565C4"/>
    <w:rsid w:val="00F572FF"/>
    <w:rsid w:val="00F610A5"/>
    <w:rsid w:val="00F64285"/>
    <w:rsid w:val="00F65D05"/>
    <w:rsid w:val="00F679A5"/>
    <w:rsid w:val="00F726BD"/>
    <w:rsid w:val="00F75611"/>
    <w:rsid w:val="00F96DA7"/>
    <w:rsid w:val="00FA0BDD"/>
    <w:rsid w:val="00FA42D4"/>
    <w:rsid w:val="00FA7405"/>
    <w:rsid w:val="00FB1231"/>
    <w:rsid w:val="00FB169B"/>
    <w:rsid w:val="00FB3A64"/>
    <w:rsid w:val="00FB512D"/>
    <w:rsid w:val="00FB5B8D"/>
    <w:rsid w:val="00FB7340"/>
    <w:rsid w:val="00FC2537"/>
    <w:rsid w:val="00FC59EE"/>
    <w:rsid w:val="00FC5D93"/>
    <w:rsid w:val="00FD102D"/>
    <w:rsid w:val="00FD3E41"/>
    <w:rsid w:val="00FE0778"/>
    <w:rsid w:val="00FE0D48"/>
    <w:rsid w:val="00FE10F2"/>
    <w:rsid w:val="00FE4F3E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0FFA2BEC-8338-444F-AC72-6DB38257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872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pPr>
      <w:autoSpaceDE w:val="0"/>
      <w:autoSpaceDN w:val="0"/>
      <w:jc w:val="center"/>
    </w:pPr>
    <w:rPr>
      <w:b/>
      <w:bCs/>
    </w:rPr>
  </w:style>
  <w:style w:type="paragraph" w:styleId="3">
    <w:name w:val="Body Text Indent 3"/>
    <w:basedOn w:val="a"/>
    <w:pPr>
      <w:ind w:firstLine="567"/>
      <w:jc w:val="both"/>
    </w:pPr>
    <w:rPr>
      <w:rFonts w:ascii="Arial" w:hAnsi="Arial"/>
      <w:sz w:val="20"/>
    </w:rPr>
  </w:style>
  <w:style w:type="paragraph" w:styleId="a5">
    <w:name w:val="Plain Text"/>
    <w:basedOn w:val="a"/>
    <w:rPr>
      <w:rFonts w:ascii="Courier New" w:hAnsi="Courier New"/>
      <w:sz w:val="20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5C3F5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5C3F5D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6307DF"/>
    <w:pPr>
      <w:spacing w:after="120"/>
    </w:pPr>
  </w:style>
  <w:style w:type="paragraph" w:styleId="21">
    <w:name w:val="Body Text Indent 2"/>
    <w:basedOn w:val="a"/>
    <w:rsid w:val="006307DF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rsid w:val="00550D6B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  <w:style w:type="paragraph" w:customStyle="1" w:styleId="BodyText2">
    <w:name w:val="Body Text 2"/>
    <w:basedOn w:val="a"/>
    <w:rsid w:val="002B2C0A"/>
    <w:pPr>
      <w:jc w:val="both"/>
    </w:pPr>
    <w:rPr>
      <w:szCs w:val="20"/>
    </w:rPr>
  </w:style>
  <w:style w:type="paragraph" w:styleId="ac">
    <w:name w:val="Normal (Web)"/>
    <w:basedOn w:val="a"/>
    <w:unhideWhenUsed/>
    <w:rsid w:val="002B2C0A"/>
    <w:pPr>
      <w:spacing w:before="100" w:beforeAutospacing="1" w:after="119"/>
    </w:pPr>
  </w:style>
  <w:style w:type="character" w:customStyle="1" w:styleId="WW8Num12z1">
    <w:name w:val="WW8Num12z1"/>
    <w:rsid w:val="002B2C0A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sid w:val="00FB3A64"/>
    <w:rPr>
      <w:rFonts w:ascii="StarSymbol" w:hAnsi="StarSymbol" w:cs="StarSymbol"/>
      <w:sz w:val="18"/>
      <w:szCs w:val="18"/>
    </w:rPr>
  </w:style>
  <w:style w:type="character" w:customStyle="1" w:styleId="a9">
    <w:name w:val="Нижний колонтитул Знак"/>
    <w:link w:val="a8"/>
    <w:locked/>
    <w:rsid w:val="00B342EB"/>
    <w:rPr>
      <w:sz w:val="24"/>
      <w:szCs w:val="24"/>
      <w:lang w:val="ru-RU" w:eastAsia="ru-RU" w:bidi="ar-SA"/>
    </w:rPr>
  </w:style>
  <w:style w:type="paragraph" w:customStyle="1" w:styleId="prilozhenie">
    <w:name w:val="prilozhenie"/>
    <w:basedOn w:val="a"/>
    <w:rsid w:val="00A12DC8"/>
    <w:pPr>
      <w:ind w:firstLine="709"/>
      <w:jc w:val="both"/>
    </w:pPr>
    <w:rPr>
      <w:lang w:eastAsia="en-US"/>
    </w:rPr>
  </w:style>
  <w:style w:type="paragraph" w:customStyle="1" w:styleId="22">
    <w:name w:val="Формальный2"/>
    <w:basedOn w:val="a"/>
    <w:rsid w:val="00C37233"/>
    <w:pPr>
      <w:spacing w:before="60" w:after="60"/>
    </w:pPr>
    <w:rPr>
      <w:rFonts w:ascii="Arial" w:hAnsi="Arial"/>
      <w:b/>
      <w:noProof/>
      <w:szCs w:val="20"/>
    </w:rPr>
  </w:style>
  <w:style w:type="character" w:customStyle="1" w:styleId="1">
    <w:name w:val="Основной текст Знак1"/>
    <w:locked/>
    <w:rsid w:val="00C7620B"/>
    <w:rPr>
      <w:spacing w:val="5"/>
      <w:sz w:val="21"/>
      <w:shd w:val="clear" w:color="auto" w:fill="FFFFFF"/>
    </w:rPr>
  </w:style>
  <w:style w:type="character" w:customStyle="1" w:styleId="ad">
    <w:name w:val="Основной текст + Полужирный"/>
    <w:aliases w:val="Интервал 0 pt"/>
    <w:rsid w:val="00C7620B"/>
    <w:rPr>
      <w:b/>
      <w:spacing w:val="6"/>
      <w:sz w:val="21"/>
      <w:shd w:val="clear" w:color="auto" w:fill="FFFFFF"/>
    </w:rPr>
  </w:style>
  <w:style w:type="character" w:customStyle="1" w:styleId="20">
    <w:name w:val="Заголовок 2 Знак"/>
    <w:link w:val="2"/>
    <w:semiHidden/>
    <w:locked/>
    <w:rsid w:val="00F54063"/>
    <w:rPr>
      <w:sz w:val="28"/>
      <w:szCs w:val="24"/>
      <w:lang w:val="ru-RU" w:eastAsia="ru-RU" w:bidi="ar-SA"/>
    </w:rPr>
  </w:style>
  <w:style w:type="paragraph" w:customStyle="1" w:styleId="Default">
    <w:name w:val="Default"/>
    <w:rsid w:val="003866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D52790"/>
    <w:pPr>
      <w:autoSpaceDE w:val="0"/>
      <w:autoSpaceDN w:val="0"/>
      <w:adjustRightInd w:val="0"/>
    </w:pPr>
    <w:rPr>
      <w:sz w:val="18"/>
      <w:szCs w:val="18"/>
    </w:rPr>
  </w:style>
  <w:style w:type="paragraph" w:customStyle="1" w:styleId="10">
    <w:name w:val="Знак Знак Знак Знак1"/>
    <w:basedOn w:val="a"/>
    <w:rsid w:val="00EE3681"/>
    <w:rPr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10279D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rsid w:val="0010279D"/>
    <w:rPr>
      <w:sz w:val="24"/>
      <w:szCs w:val="24"/>
    </w:rPr>
  </w:style>
  <w:style w:type="character" w:styleId="af0">
    <w:name w:val="Hyperlink"/>
    <w:rsid w:val="00556F90"/>
    <w:rPr>
      <w:color w:val="0563C1"/>
      <w:u w:val="single"/>
    </w:rPr>
  </w:style>
  <w:style w:type="character" w:styleId="af1">
    <w:name w:val="FollowedHyperlink"/>
    <w:rsid w:val="00556F90"/>
    <w:rPr>
      <w:color w:val="954F72"/>
      <w:u w:val="single"/>
    </w:rPr>
  </w:style>
  <w:style w:type="character" w:customStyle="1" w:styleId="af2">
    <w:name w:val="Основной текст_"/>
    <w:link w:val="23"/>
    <w:rsid w:val="002F2DFF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2F2DFF"/>
    <w:pPr>
      <w:widowControl w:val="0"/>
      <w:shd w:val="clear" w:color="auto" w:fill="FFFFFF"/>
      <w:spacing w:before="180" w:line="250" w:lineRule="exact"/>
      <w:jc w:val="both"/>
    </w:pPr>
    <w:rPr>
      <w:b/>
      <w:bCs/>
      <w:sz w:val="20"/>
      <w:szCs w:val="20"/>
      <w:lang w:val="x-none" w:eastAsia="x-none"/>
    </w:rPr>
  </w:style>
  <w:style w:type="paragraph" w:styleId="af3">
    <w:name w:val="List Paragraph"/>
    <w:basedOn w:val="a"/>
    <w:uiPriority w:val="34"/>
    <w:qFormat/>
    <w:rsid w:val="00AA0A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4">
    <w:name w:val="No Spacing"/>
    <w:basedOn w:val="a"/>
    <w:uiPriority w:val="1"/>
    <w:qFormat/>
    <w:rsid w:val="00E03293"/>
    <w:rPr>
      <w:rFonts w:ascii="Calibri" w:eastAsia="Calibri" w:hAnsi="Calibri" w:cs="Calibri"/>
      <w:sz w:val="22"/>
      <w:szCs w:val="22"/>
      <w:lang w:eastAsia="en-US"/>
    </w:rPr>
  </w:style>
  <w:style w:type="character" w:customStyle="1" w:styleId="s17">
    <w:name w:val="s17"/>
    <w:basedOn w:val="a0"/>
    <w:rsid w:val="0040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80A6E2F70EBCE4A0E1D8FB831BA61FECE545F3DF8020685EA31EADA9A078C1280E33B69E9DFFE2A8BF129D1EFBF5E0593394D22DAC285m9m5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mpo.ru/pas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A5D0-0DED-434C-9378-39E082FF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ДЛЯ ГОЛОСОВАНИЯ НА ОБЩЕМ СОБРАНИИ АКЦИОНЕРОВ</vt:lpstr>
    </vt:vector>
  </TitlesOfParts>
  <Company>NR</Company>
  <LinksUpToDate>false</LinksUpToDate>
  <CharactersWithSpaces>9624</CharactersWithSpaces>
  <SharedDoc>false</SharedDoc>
  <HLinks>
    <vt:vector size="12" baseType="variant">
      <vt:variant>
        <vt:i4>7798896</vt:i4>
      </vt:variant>
      <vt:variant>
        <vt:i4>3</vt:i4>
      </vt:variant>
      <vt:variant>
        <vt:i4>0</vt:i4>
      </vt:variant>
      <vt:variant>
        <vt:i4>5</vt:i4>
      </vt:variant>
      <vt:variant>
        <vt:lpwstr>https://yampo.ru/pasw/</vt:lpwstr>
      </vt:variant>
      <vt:variant>
        <vt:lpwstr/>
      </vt:variant>
      <vt:variant>
        <vt:i4>6357045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consultantplus://offline/ref=B0380A6E2F70EBCE4A0E1D8FB831BA61FECE545F3DF8020685EA31EADA9A078C1280E33B69E9DFFE2A8BF129D1EFBF5E0593394D22DAC285m9m5R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ДЛЯ ГОЛОСОВАНИЯ НА ОБЩЕМ СОБРАНИИ АКЦИОНЕРОВ</dc:title>
  <dc:subject/>
  <dc:creator>shpitmansky_v</dc:creator>
  <cp:keywords/>
  <cp:lastModifiedBy>1</cp:lastModifiedBy>
  <cp:revision>2</cp:revision>
  <cp:lastPrinted>2025-04-14T12:46:00Z</cp:lastPrinted>
  <dcterms:created xsi:type="dcterms:W3CDTF">2026-04-22T07:17:00Z</dcterms:created>
  <dcterms:modified xsi:type="dcterms:W3CDTF">2026-04-22T07:17:00Z</dcterms:modified>
</cp:coreProperties>
</file>